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F3" w:rsidRPr="005A1787" w:rsidRDefault="00C201F3" w:rsidP="00AD400A">
      <w:pPr>
        <w:autoSpaceDE w:val="0"/>
        <w:autoSpaceDN w:val="0"/>
        <w:adjustRightInd w:val="0"/>
        <w:ind w:left="5387"/>
        <w:jc w:val="center"/>
        <w:outlineLvl w:val="1"/>
        <w:rPr>
          <w:rFonts w:eastAsia="Batang"/>
          <w:sz w:val="28"/>
          <w:szCs w:val="28"/>
          <w:lang w:eastAsia="ko-KR"/>
        </w:rPr>
      </w:pPr>
      <w:r w:rsidRPr="005A1787">
        <w:rPr>
          <w:rFonts w:eastAsia="Batang"/>
          <w:sz w:val="28"/>
          <w:szCs w:val="28"/>
          <w:lang w:eastAsia="ko-KR"/>
        </w:rPr>
        <w:t>ПРИЛОЖЕНИЕ</w:t>
      </w:r>
    </w:p>
    <w:p w:rsidR="00C201F3" w:rsidRPr="005A1787" w:rsidRDefault="00C201F3" w:rsidP="00AD400A">
      <w:pPr>
        <w:autoSpaceDE w:val="0"/>
        <w:autoSpaceDN w:val="0"/>
        <w:adjustRightInd w:val="0"/>
        <w:ind w:left="5387"/>
        <w:jc w:val="center"/>
        <w:outlineLvl w:val="1"/>
        <w:rPr>
          <w:rFonts w:eastAsia="Batang"/>
          <w:sz w:val="28"/>
          <w:szCs w:val="28"/>
          <w:lang w:eastAsia="ko-KR"/>
        </w:rPr>
      </w:pPr>
      <w:r w:rsidRPr="005A1787">
        <w:rPr>
          <w:rFonts w:eastAsia="Batang"/>
          <w:sz w:val="28"/>
          <w:szCs w:val="28"/>
          <w:lang w:eastAsia="ko-KR"/>
        </w:rPr>
        <w:t>к постановлению администрации</w:t>
      </w:r>
    </w:p>
    <w:p w:rsidR="00C201F3" w:rsidRPr="005A1787" w:rsidRDefault="00C201F3" w:rsidP="00AD400A">
      <w:pPr>
        <w:autoSpaceDE w:val="0"/>
        <w:autoSpaceDN w:val="0"/>
        <w:adjustRightInd w:val="0"/>
        <w:ind w:left="5387"/>
        <w:jc w:val="center"/>
        <w:outlineLvl w:val="1"/>
        <w:rPr>
          <w:rFonts w:eastAsia="Batang"/>
          <w:sz w:val="28"/>
          <w:szCs w:val="28"/>
          <w:lang w:eastAsia="ko-KR"/>
        </w:rPr>
      </w:pPr>
      <w:r w:rsidRPr="005A1787">
        <w:rPr>
          <w:rFonts w:eastAsia="Batang"/>
          <w:sz w:val="28"/>
          <w:szCs w:val="28"/>
          <w:lang w:eastAsia="ko-KR"/>
        </w:rPr>
        <w:t>муниципального образования</w:t>
      </w:r>
    </w:p>
    <w:p w:rsidR="00C201F3" w:rsidRPr="005A1787" w:rsidRDefault="00C201F3" w:rsidP="00AD400A">
      <w:pPr>
        <w:autoSpaceDE w:val="0"/>
        <w:autoSpaceDN w:val="0"/>
        <w:adjustRightInd w:val="0"/>
        <w:ind w:left="5387"/>
        <w:jc w:val="center"/>
        <w:outlineLvl w:val="1"/>
        <w:rPr>
          <w:rFonts w:eastAsia="Batang"/>
          <w:sz w:val="28"/>
          <w:szCs w:val="28"/>
          <w:lang w:eastAsia="ko-KR"/>
        </w:rPr>
      </w:pPr>
      <w:r w:rsidRPr="005A1787">
        <w:rPr>
          <w:rFonts w:eastAsia="Batang"/>
          <w:sz w:val="28"/>
          <w:szCs w:val="28"/>
          <w:lang w:eastAsia="ko-KR"/>
        </w:rPr>
        <w:t>город Краснодар</w:t>
      </w:r>
    </w:p>
    <w:p w:rsidR="00C201F3" w:rsidRPr="005A1787" w:rsidRDefault="00C201F3" w:rsidP="00AD400A">
      <w:pPr>
        <w:autoSpaceDE w:val="0"/>
        <w:autoSpaceDN w:val="0"/>
        <w:adjustRightInd w:val="0"/>
        <w:ind w:left="5387"/>
        <w:jc w:val="center"/>
        <w:outlineLvl w:val="1"/>
        <w:rPr>
          <w:rFonts w:eastAsia="Batang"/>
          <w:sz w:val="28"/>
          <w:szCs w:val="28"/>
          <w:lang w:eastAsia="ko-KR"/>
        </w:rPr>
      </w:pPr>
      <w:r w:rsidRPr="005A1787">
        <w:rPr>
          <w:rFonts w:eastAsia="Batang"/>
          <w:sz w:val="28"/>
          <w:szCs w:val="28"/>
          <w:lang w:eastAsia="ko-KR"/>
        </w:rPr>
        <w:t xml:space="preserve">от </w:t>
      </w:r>
      <w:r w:rsidR="00386B5A">
        <w:rPr>
          <w:rFonts w:eastAsia="Batang"/>
          <w:sz w:val="28"/>
          <w:szCs w:val="28"/>
          <w:lang w:eastAsia="ko-KR"/>
        </w:rPr>
        <w:t>26.02.2020</w:t>
      </w:r>
      <w:r w:rsidRPr="005A1787">
        <w:rPr>
          <w:rFonts w:eastAsia="Batang"/>
          <w:sz w:val="28"/>
          <w:szCs w:val="28"/>
          <w:lang w:eastAsia="ko-KR"/>
        </w:rPr>
        <w:t xml:space="preserve"> № </w:t>
      </w:r>
      <w:r w:rsidR="00386B5A">
        <w:rPr>
          <w:rFonts w:eastAsia="Batang"/>
          <w:sz w:val="28"/>
          <w:szCs w:val="28"/>
          <w:lang w:eastAsia="ko-KR"/>
        </w:rPr>
        <w:t xml:space="preserve">853 </w:t>
      </w:r>
      <w:bookmarkStart w:id="0" w:name="_GoBack"/>
      <w:bookmarkEnd w:id="0"/>
    </w:p>
    <w:p w:rsidR="00C201F3" w:rsidRPr="005A1787" w:rsidRDefault="00C201F3" w:rsidP="00AD400A">
      <w:pPr>
        <w:autoSpaceDE w:val="0"/>
        <w:autoSpaceDN w:val="0"/>
        <w:adjustRightInd w:val="0"/>
        <w:ind w:left="5387"/>
        <w:jc w:val="center"/>
        <w:outlineLvl w:val="1"/>
        <w:rPr>
          <w:rFonts w:eastAsia="Batang"/>
          <w:sz w:val="28"/>
          <w:szCs w:val="28"/>
          <w:lang w:eastAsia="ko-KR"/>
        </w:rPr>
      </w:pPr>
    </w:p>
    <w:p w:rsidR="00C201F3" w:rsidRPr="005A1787" w:rsidRDefault="00C201F3" w:rsidP="00AD400A">
      <w:pPr>
        <w:autoSpaceDE w:val="0"/>
        <w:autoSpaceDN w:val="0"/>
        <w:adjustRightInd w:val="0"/>
        <w:ind w:left="5387"/>
        <w:jc w:val="center"/>
        <w:outlineLvl w:val="1"/>
        <w:rPr>
          <w:rFonts w:eastAsia="Batang"/>
          <w:sz w:val="28"/>
          <w:szCs w:val="28"/>
          <w:lang w:eastAsia="ko-KR"/>
        </w:rPr>
      </w:pPr>
    </w:p>
    <w:p w:rsidR="0012383B" w:rsidRPr="005A1787" w:rsidRDefault="00C201F3" w:rsidP="00AD400A">
      <w:pPr>
        <w:autoSpaceDE w:val="0"/>
        <w:autoSpaceDN w:val="0"/>
        <w:adjustRightInd w:val="0"/>
        <w:ind w:left="5387"/>
        <w:jc w:val="center"/>
        <w:outlineLvl w:val="1"/>
        <w:rPr>
          <w:rFonts w:eastAsia="Batang"/>
          <w:sz w:val="28"/>
          <w:szCs w:val="28"/>
          <w:lang w:eastAsia="ko-KR"/>
        </w:rPr>
      </w:pPr>
      <w:r w:rsidRPr="005A1787">
        <w:rPr>
          <w:rFonts w:eastAsia="Batang"/>
          <w:sz w:val="28"/>
          <w:szCs w:val="28"/>
          <w:lang w:eastAsia="ko-KR"/>
        </w:rPr>
        <w:t>«</w:t>
      </w:r>
      <w:r w:rsidR="0012383B" w:rsidRPr="005A1787">
        <w:rPr>
          <w:rFonts w:eastAsia="Batang"/>
          <w:sz w:val="28"/>
          <w:szCs w:val="28"/>
          <w:lang w:eastAsia="ko-KR"/>
        </w:rPr>
        <w:t xml:space="preserve">ПРИЛОЖЕНИЕ № </w:t>
      </w:r>
      <w:r w:rsidR="00763C6B" w:rsidRPr="005A1787">
        <w:rPr>
          <w:rFonts w:eastAsia="Batang"/>
          <w:sz w:val="28"/>
          <w:szCs w:val="28"/>
          <w:lang w:eastAsia="ko-KR"/>
        </w:rPr>
        <w:t>4</w:t>
      </w:r>
    </w:p>
    <w:p w:rsidR="00CC4F88" w:rsidRPr="005A1787" w:rsidRDefault="00756D81" w:rsidP="00AD400A">
      <w:pPr>
        <w:autoSpaceDE w:val="0"/>
        <w:autoSpaceDN w:val="0"/>
        <w:adjustRightInd w:val="0"/>
        <w:ind w:left="5387"/>
        <w:jc w:val="center"/>
        <w:rPr>
          <w:rFonts w:eastAsia="Batang"/>
          <w:sz w:val="28"/>
          <w:szCs w:val="28"/>
          <w:lang w:eastAsia="ko-KR"/>
        </w:rPr>
      </w:pPr>
      <w:r w:rsidRPr="005A1787">
        <w:rPr>
          <w:rFonts w:eastAsia="Batang"/>
          <w:sz w:val="28"/>
          <w:szCs w:val="28"/>
          <w:lang w:eastAsia="ko-KR"/>
        </w:rPr>
        <w:t xml:space="preserve">к Положению об </w:t>
      </w:r>
      <w:r w:rsidR="00CB01DF" w:rsidRPr="005A1787">
        <w:rPr>
          <w:rFonts w:eastAsia="Batang"/>
          <w:sz w:val="28"/>
          <w:szCs w:val="28"/>
          <w:lang w:eastAsia="ko-KR"/>
        </w:rPr>
        <w:t>отраслевой</w:t>
      </w:r>
    </w:p>
    <w:p w:rsidR="00081F8A" w:rsidRPr="005A1787" w:rsidRDefault="00CB01DF" w:rsidP="00AD400A">
      <w:pPr>
        <w:autoSpaceDE w:val="0"/>
        <w:autoSpaceDN w:val="0"/>
        <w:adjustRightInd w:val="0"/>
        <w:ind w:left="5387"/>
        <w:jc w:val="center"/>
        <w:rPr>
          <w:rFonts w:eastAsia="Batang"/>
          <w:sz w:val="28"/>
          <w:szCs w:val="28"/>
          <w:lang w:eastAsia="ko-KR"/>
        </w:rPr>
      </w:pPr>
      <w:r w:rsidRPr="005A1787">
        <w:rPr>
          <w:rFonts w:eastAsia="Batang"/>
          <w:sz w:val="28"/>
          <w:szCs w:val="28"/>
          <w:lang w:eastAsia="ko-KR"/>
        </w:rPr>
        <w:t xml:space="preserve">системе </w:t>
      </w:r>
      <w:r w:rsidR="00756D81" w:rsidRPr="005A1787">
        <w:rPr>
          <w:rFonts w:eastAsia="Batang"/>
          <w:sz w:val="28"/>
          <w:szCs w:val="28"/>
          <w:lang w:eastAsia="ko-KR"/>
        </w:rPr>
        <w:t>оплат</w:t>
      </w:r>
      <w:r w:rsidRPr="005A1787">
        <w:rPr>
          <w:rFonts w:eastAsia="Batang"/>
          <w:sz w:val="28"/>
          <w:szCs w:val="28"/>
          <w:lang w:eastAsia="ko-KR"/>
        </w:rPr>
        <w:t>ы</w:t>
      </w:r>
      <w:r w:rsidR="00756D81" w:rsidRPr="005A1787">
        <w:rPr>
          <w:rFonts w:eastAsia="Batang"/>
          <w:sz w:val="28"/>
          <w:szCs w:val="28"/>
          <w:lang w:eastAsia="ko-KR"/>
        </w:rPr>
        <w:t xml:space="preserve"> труда работников муниципальных </w:t>
      </w:r>
      <w:r w:rsidR="00756D81" w:rsidRPr="005A1787">
        <w:rPr>
          <w:sz w:val="28"/>
          <w:szCs w:val="28"/>
        </w:rPr>
        <w:t>образовательных</w:t>
      </w:r>
      <w:r w:rsidR="00756D81" w:rsidRPr="005A1787">
        <w:rPr>
          <w:rFonts w:eastAsia="Batang"/>
          <w:sz w:val="28"/>
          <w:szCs w:val="28"/>
          <w:lang w:eastAsia="ko-KR"/>
        </w:rPr>
        <w:t xml:space="preserve"> </w:t>
      </w:r>
      <w:r w:rsidR="00FB6DE0" w:rsidRPr="005A1787">
        <w:rPr>
          <w:rFonts w:eastAsia="Batang"/>
          <w:sz w:val="28"/>
          <w:szCs w:val="28"/>
          <w:lang w:eastAsia="ko-KR"/>
        </w:rPr>
        <w:t>организаций</w:t>
      </w:r>
      <w:r w:rsidRPr="005A1787">
        <w:rPr>
          <w:rFonts w:eastAsia="Batang"/>
          <w:sz w:val="28"/>
          <w:szCs w:val="28"/>
          <w:lang w:eastAsia="ko-KR"/>
        </w:rPr>
        <w:t xml:space="preserve"> </w:t>
      </w:r>
      <w:r w:rsidR="00081F8A" w:rsidRPr="005A1787">
        <w:rPr>
          <w:rFonts w:eastAsia="Batang"/>
          <w:sz w:val="28"/>
          <w:szCs w:val="28"/>
          <w:lang w:eastAsia="ko-KR"/>
        </w:rPr>
        <w:t>и отдельных</w:t>
      </w:r>
    </w:p>
    <w:p w:rsidR="00081F8A" w:rsidRPr="005A1787" w:rsidRDefault="00081F8A" w:rsidP="00AD400A">
      <w:pPr>
        <w:autoSpaceDE w:val="0"/>
        <w:autoSpaceDN w:val="0"/>
        <w:adjustRightInd w:val="0"/>
        <w:ind w:left="5387"/>
        <w:jc w:val="center"/>
        <w:rPr>
          <w:rFonts w:eastAsia="Batang"/>
          <w:sz w:val="28"/>
          <w:szCs w:val="28"/>
          <w:lang w:eastAsia="ko-KR"/>
        </w:rPr>
      </w:pPr>
      <w:r w:rsidRPr="005A1787">
        <w:rPr>
          <w:rFonts w:eastAsia="Batang"/>
          <w:sz w:val="28"/>
          <w:szCs w:val="28"/>
          <w:lang w:eastAsia="ko-KR"/>
        </w:rPr>
        <w:t>муниципальных учреждений</w:t>
      </w:r>
    </w:p>
    <w:p w:rsidR="00081F8A" w:rsidRPr="005A1787" w:rsidRDefault="00CB01DF" w:rsidP="00AD400A">
      <w:pPr>
        <w:autoSpaceDE w:val="0"/>
        <w:autoSpaceDN w:val="0"/>
        <w:adjustRightInd w:val="0"/>
        <w:ind w:left="5387"/>
        <w:jc w:val="center"/>
        <w:rPr>
          <w:rFonts w:eastAsia="Batang"/>
          <w:sz w:val="28"/>
          <w:szCs w:val="28"/>
          <w:lang w:eastAsia="ko-KR"/>
        </w:rPr>
      </w:pPr>
      <w:r w:rsidRPr="005A1787">
        <w:rPr>
          <w:rFonts w:eastAsia="Batang"/>
          <w:sz w:val="28"/>
          <w:szCs w:val="28"/>
          <w:lang w:eastAsia="ko-KR"/>
        </w:rPr>
        <w:t>муниципального образования</w:t>
      </w:r>
    </w:p>
    <w:p w:rsidR="00CC4F88" w:rsidRPr="005A1787" w:rsidRDefault="00CB01DF" w:rsidP="00AD400A">
      <w:pPr>
        <w:autoSpaceDE w:val="0"/>
        <w:autoSpaceDN w:val="0"/>
        <w:adjustRightInd w:val="0"/>
        <w:ind w:left="5387"/>
        <w:jc w:val="center"/>
        <w:rPr>
          <w:sz w:val="28"/>
          <w:szCs w:val="28"/>
        </w:rPr>
      </w:pPr>
      <w:r w:rsidRPr="005A1787">
        <w:rPr>
          <w:rFonts w:eastAsia="Batang"/>
          <w:sz w:val="28"/>
          <w:szCs w:val="28"/>
          <w:lang w:eastAsia="ko-KR"/>
        </w:rPr>
        <w:t>город Краснодар</w:t>
      </w:r>
      <w:r w:rsidR="00073509" w:rsidRPr="005A1787">
        <w:rPr>
          <w:rFonts w:eastAsia="Batang"/>
          <w:sz w:val="28"/>
          <w:szCs w:val="28"/>
          <w:lang w:eastAsia="ko-KR"/>
        </w:rPr>
        <w:t>,</w:t>
      </w:r>
      <w:r w:rsidR="00756D81" w:rsidRPr="005A1787">
        <w:rPr>
          <w:rFonts w:eastAsia="Batang"/>
          <w:sz w:val="28"/>
          <w:szCs w:val="28"/>
          <w:lang w:eastAsia="ko-KR"/>
        </w:rPr>
        <w:t xml:space="preserve"> </w:t>
      </w:r>
      <w:r w:rsidR="00073509" w:rsidRPr="005A1787">
        <w:rPr>
          <w:sz w:val="28"/>
          <w:szCs w:val="28"/>
        </w:rPr>
        <w:t>находящихся в ведении департамента образования</w:t>
      </w:r>
    </w:p>
    <w:p w:rsidR="00756D81" w:rsidRPr="005A1787" w:rsidRDefault="00073509" w:rsidP="00AD400A">
      <w:pPr>
        <w:autoSpaceDE w:val="0"/>
        <w:autoSpaceDN w:val="0"/>
        <w:adjustRightInd w:val="0"/>
        <w:ind w:left="5387"/>
        <w:jc w:val="center"/>
        <w:rPr>
          <w:rFonts w:eastAsia="Batang"/>
          <w:sz w:val="28"/>
          <w:szCs w:val="28"/>
          <w:lang w:eastAsia="ko-KR"/>
        </w:rPr>
      </w:pPr>
      <w:r w:rsidRPr="005A1787">
        <w:rPr>
          <w:sz w:val="28"/>
          <w:szCs w:val="28"/>
        </w:rPr>
        <w:t>администрации муниципального образования город Краснодар</w:t>
      </w:r>
    </w:p>
    <w:p w:rsidR="0012383B" w:rsidRPr="005A1787" w:rsidRDefault="0012383B" w:rsidP="0012383B">
      <w:pPr>
        <w:autoSpaceDE w:val="0"/>
        <w:autoSpaceDN w:val="0"/>
        <w:adjustRightInd w:val="0"/>
        <w:ind w:left="5400"/>
        <w:jc w:val="center"/>
        <w:rPr>
          <w:rFonts w:eastAsia="Batang"/>
          <w:sz w:val="28"/>
          <w:szCs w:val="28"/>
          <w:lang w:eastAsia="ko-KR"/>
        </w:rPr>
      </w:pPr>
    </w:p>
    <w:p w:rsidR="0012383B" w:rsidRPr="005A1787" w:rsidRDefault="0012383B" w:rsidP="0012383B">
      <w:pPr>
        <w:autoSpaceDE w:val="0"/>
        <w:autoSpaceDN w:val="0"/>
        <w:adjustRightInd w:val="0"/>
        <w:ind w:left="5400"/>
        <w:jc w:val="center"/>
        <w:rPr>
          <w:rFonts w:eastAsia="Batang"/>
          <w:sz w:val="28"/>
          <w:szCs w:val="28"/>
          <w:lang w:eastAsia="ko-KR"/>
        </w:rPr>
      </w:pPr>
    </w:p>
    <w:p w:rsidR="00C95BC7" w:rsidRPr="005A1787" w:rsidRDefault="00C95BC7" w:rsidP="0012383B">
      <w:pPr>
        <w:autoSpaceDE w:val="0"/>
        <w:autoSpaceDN w:val="0"/>
        <w:adjustRightInd w:val="0"/>
        <w:ind w:left="5400"/>
        <w:jc w:val="center"/>
        <w:rPr>
          <w:rFonts w:eastAsia="Batang"/>
          <w:sz w:val="28"/>
          <w:szCs w:val="28"/>
          <w:lang w:eastAsia="ko-KR"/>
        </w:rPr>
      </w:pPr>
    </w:p>
    <w:p w:rsidR="005722AA" w:rsidRPr="005A1787" w:rsidRDefault="005722AA" w:rsidP="005722AA">
      <w:pPr>
        <w:pStyle w:val="ConsPlusNormal"/>
        <w:widowControl/>
        <w:ind w:firstLine="0"/>
        <w:jc w:val="center"/>
        <w:rPr>
          <w:rFonts w:ascii="Times New Roman" w:hAnsi="Times New Roman" w:cs="Times New Roman"/>
          <w:b/>
          <w:sz w:val="28"/>
          <w:szCs w:val="28"/>
        </w:rPr>
      </w:pPr>
      <w:r w:rsidRPr="005A1787">
        <w:rPr>
          <w:rFonts w:ascii="Times New Roman" w:hAnsi="Times New Roman" w:cs="Times New Roman"/>
          <w:b/>
          <w:sz w:val="28"/>
          <w:szCs w:val="28"/>
        </w:rPr>
        <w:t xml:space="preserve">ПОРЯДОК </w:t>
      </w:r>
    </w:p>
    <w:p w:rsidR="00CC4F88" w:rsidRPr="005A1787" w:rsidRDefault="005722AA" w:rsidP="005722AA">
      <w:pPr>
        <w:pStyle w:val="ConsPlusNormal"/>
        <w:widowControl/>
        <w:ind w:firstLine="0"/>
        <w:jc w:val="center"/>
        <w:rPr>
          <w:rFonts w:ascii="Times New Roman" w:hAnsi="Times New Roman" w:cs="Times New Roman"/>
          <w:b/>
          <w:sz w:val="28"/>
          <w:szCs w:val="28"/>
        </w:rPr>
      </w:pPr>
      <w:r w:rsidRPr="005A1787">
        <w:rPr>
          <w:rFonts w:ascii="Times New Roman" w:hAnsi="Times New Roman" w:cs="Times New Roman"/>
          <w:b/>
          <w:sz w:val="28"/>
          <w:szCs w:val="28"/>
        </w:rPr>
        <w:t xml:space="preserve">исчисления заработной платы </w:t>
      </w:r>
      <w:r w:rsidR="00775DC3" w:rsidRPr="005A1787">
        <w:rPr>
          <w:rFonts w:ascii="Times New Roman" w:hAnsi="Times New Roman" w:cs="Times New Roman"/>
          <w:b/>
          <w:sz w:val="28"/>
          <w:szCs w:val="28"/>
        </w:rPr>
        <w:t xml:space="preserve">тренеров-преподавателей, старших </w:t>
      </w:r>
    </w:p>
    <w:p w:rsidR="00C81871" w:rsidRPr="005A1787" w:rsidRDefault="00775DC3" w:rsidP="00C201F3">
      <w:pPr>
        <w:pStyle w:val="ConsPlusNormal"/>
        <w:widowControl/>
        <w:ind w:firstLine="0"/>
        <w:jc w:val="center"/>
        <w:rPr>
          <w:rFonts w:ascii="Times New Roman" w:eastAsia="Batang" w:hAnsi="Times New Roman" w:cs="Times New Roman"/>
          <w:b/>
          <w:sz w:val="28"/>
          <w:szCs w:val="28"/>
          <w:lang w:eastAsia="ko-KR"/>
        </w:rPr>
      </w:pPr>
      <w:r w:rsidRPr="005A1787">
        <w:rPr>
          <w:rFonts w:ascii="Times New Roman" w:hAnsi="Times New Roman" w:cs="Times New Roman"/>
          <w:b/>
          <w:sz w:val="28"/>
          <w:szCs w:val="28"/>
        </w:rPr>
        <w:t xml:space="preserve">тренеров-преподавателей </w:t>
      </w:r>
      <w:r w:rsidR="00DD6A6C" w:rsidRPr="005A1787">
        <w:rPr>
          <w:rFonts w:ascii="Times New Roman" w:hAnsi="Times New Roman" w:cs="Times New Roman"/>
          <w:b/>
          <w:sz w:val="28"/>
          <w:szCs w:val="28"/>
        </w:rPr>
        <w:t xml:space="preserve">муниципальных образовательных </w:t>
      </w:r>
      <w:r w:rsidR="00FB6DE0" w:rsidRPr="005A1787">
        <w:rPr>
          <w:rFonts w:ascii="Times New Roman" w:hAnsi="Times New Roman" w:cs="Times New Roman"/>
          <w:b/>
          <w:sz w:val="28"/>
          <w:szCs w:val="28"/>
        </w:rPr>
        <w:t>организаций</w:t>
      </w:r>
      <w:r w:rsidR="00DD6A6C" w:rsidRPr="005A1787">
        <w:rPr>
          <w:rFonts w:ascii="Times New Roman" w:hAnsi="Times New Roman" w:cs="Times New Roman"/>
          <w:b/>
          <w:sz w:val="28"/>
          <w:szCs w:val="28"/>
        </w:rPr>
        <w:t xml:space="preserve"> дополнительного образования спортивной направленности</w:t>
      </w:r>
    </w:p>
    <w:p w:rsidR="00D273BB" w:rsidRPr="005A1787" w:rsidRDefault="00D273BB" w:rsidP="00D273BB">
      <w:pPr>
        <w:jc w:val="center"/>
        <w:rPr>
          <w:sz w:val="28"/>
          <w:szCs w:val="28"/>
        </w:rPr>
      </w:pPr>
    </w:p>
    <w:p w:rsidR="00C95BC7" w:rsidRPr="005A1787" w:rsidRDefault="00C95BC7" w:rsidP="00D273BB">
      <w:pPr>
        <w:jc w:val="center"/>
        <w:rPr>
          <w:sz w:val="28"/>
          <w:szCs w:val="28"/>
        </w:rPr>
      </w:pPr>
    </w:p>
    <w:p w:rsidR="009A68B2" w:rsidRPr="005A1787" w:rsidRDefault="009A68B2" w:rsidP="009A68B2">
      <w:pPr>
        <w:pStyle w:val="ConsPlusNormal"/>
        <w:widowControl/>
        <w:ind w:firstLine="0"/>
        <w:jc w:val="center"/>
        <w:rPr>
          <w:rFonts w:ascii="Times New Roman" w:hAnsi="Times New Roman" w:cs="Times New Roman"/>
          <w:b/>
          <w:sz w:val="28"/>
          <w:szCs w:val="28"/>
        </w:rPr>
      </w:pPr>
      <w:r w:rsidRPr="005A1787">
        <w:rPr>
          <w:rFonts w:ascii="Times New Roman" w:hAnsi="Times New Roman" w:cs="Times New Roman"/>
          <w:b/>
          <w:sz w:val="28"/>
          <w:szCs w:val="28"/>
        </w:rPr>
        <w:t xml:space="preserve">Раздел </w:t>
      </w:r>
      <w:r w:rsidRPr="005A1787">
        <w:rPr>
          <w:rFonts w:ascii="Times New Roman" w:hAnsi="Times New Roman" w:cs="Times New Roman"/>
          <w:b/>
          <w:sz w:val="28"/>
          <w:szCs w:val="28"/>
          <w:lang w:val="en-US"/>
        </w:rPr>
        <w:t>I</w:t>
      </w:r>
    </w:p>
    <w:p w:rsidR="009A68B2" w:rsidRPr="005A1787" w:rsidRDefault="00D81233" w:rsidP="00D81233">
      <w:pPr>
        <w:jc w:val="center"/>
        <w:rPr>
          <w:b/>
          <w:sz w:val="28"/>
          <w:szCs w:val="28"/>
        </w:rPr>
      </w:pPr>
      <w:r w:rsidRPr="005A1787">
        <w:rPr>
          <w:b/>
          <w:sz w:val="28"/>
          <w:szCs w:val="28"/>
        </w:rPr>
        <w:t>Оплата труда</w:t>
      </w:r>
      <w:r w:rsidRPr="005A1787">
        <w:rPr>
          <w:b/>
        </w:rPr>
        <w:t xml:space="preserve"> </w:t>
      </w:r>
      <w:r w:rsidRPr="005A1787">
        <w:rPr>
          <w:b/>
          <w:sz w:val="28"/>
          <w:szCs w:val="28"/>
        </w:rPr>
        <w:t>тренеров-преподавателей, старших тренеров-преподавателей</w:t>
      </w:r>
    </w:p>
    <w:p w:rsidR="00C95BC7" w:rsidRPr="005A1787" w:rsidRDefault="00C95BC7" w:rsidP="00D273BB">
      <w:pPr>
        <w:jc w:val="center"/>
        <w:rPr>
          <w:sz w:val="28"/>
          <w:szCs w:val="28"/>
        </w:rPr>
      </w:pPr>
    </w:p>
    <w:p w:rsidR="00D81233" w:rsidRPr="005A1787" w:rsidRDefault="00D81233" w:rsidP="00D273BB">
      <w:pPr>
        <w:jc w:val="center"/>
        <w:rPr>
          <w:sz w:val="28"/>
          <w:szCs w:val="28"/>
        </w:rPr>
      </w:pPr>
    </w:p>
    <w:p w:rsidR="008F158A" w:rsidRPr="005A1787" w:rsidRDefault="00233464" w:rsidP="00744169">
      <w:pPr>
        <w:widowControl w:val="0"/>
        <w:autoSpaceDE w:val="0"/>
        <w:autoSpaceDN w:val="0"/>
        <w:adjustRightInd w:val="0"/>
        <w:ind w:firstLine="709"/>
        <w:jc w:val="both"/>
        <w:rPr>
          <w:sz w:val="28"/>
          <w:szCs w:val="28"/>
        </w:rPr>
      </w:pPr>
      <w:bookmarkStart w:id="1" w:name="sub_191"/>
      <w:r w:rsidRPr="005A1787">
        <w:rPr>
          <w:sz w:val="28"/>
          <w:szCs w:val="28"/>
        </w:rPr>
        <w:t>1</w:t>
      </w:r>
      <w:r w:rsidR="008F158A" w:rsidRPr="005A1787">
        <w:rPr>
          <w:sz w:val="28"/>
          <w:szCs w:val="28"/>
        </w:rPr>
        <w:t xml:space="preserve">. Оплата труда тренеров-преподавателей, старших тренеров-пре-подавателей (далее </w:t>
      </w:r>
      <w:r w:rsidR="00D27160" w:rsidRPr="005A1787">
        <w:rPr>
          <w:sz w:val="28"/>
          <w:szCs w:val="28"/>
        </w:rPr>
        <w:t>–</w:t>
      </w:r>
      <w:r w:rsidR="008F158A" w:rsidRPr="005A1787">
        <w:rPr>
          <w:sz w:val="28"/>
          <w:szCs w:val="28"/>
        </w:rPr>
        <w:t xml:space="preserve"> тренер-преподаватель) </w:t>
      </w:r>
      <w:r w:rsidRPr="005A1787">
        <w:rPr>
          <w:sz w:val="28"/>
          <w:szCs w:val="28"/>
        </w:rPr>
        <w:t>производится по нормативам оплаты труда за одного обучающегося,</w:t>
      </w:r>
      <w:r w:rsidRPr="005A1787">
        <w:t xml:space="preserve"> </w:t>
      </w:r>
      <w:r w:rsidRPr="005A1787">
        <w:rPr>
          <w:sz w:val="28"/>
          <w:szCs w:val="28"/>
        </w:rPr>
        <w:t>осваивающего дополнительные общеобразовательные программы</w:t>
      </w:r>
      <w:r w:rsidR="004676E8" w:rsidRPr="005A1787">
        <w:rPr>
          <w:sz w:val="28"/>
          <w:szCs w:val="28"/>
        </w:rPr>
        <w:t xml:space="preserve"> (далее – обучающийся)</w:t>
      </w:r>
      <w:r w:rsidRPr="005A1787">
        <w:rPr>
          <w:sz w:val="28"/>
          <w:szCs w:val="28"/>
        </w:rPr>
        <w:t xml:space="preserve">, и нормативам оплаты труда за подготовку обучающегося, </w:t>
      </w:r>
      <w:r w:rsidR="0000107E" w:rsidRPr="005A1787">
        <w:rPr>
          <w:sz w:val="28"/>
          <w:szCs w:val="28"/>
        </w:rPr>
        <w:t xml:space="preserve">показавшего спортивный результат, </w:t>
      </w:r>
      <w:r w:rsidRPr="005A1787">
        <w:rPr>
          <w:sz w:val="28"/>
          <w:szCs w:val="28"/>
        </w:rPr>
        <w:t>исходя из установленного размера оклада.</w:t>
      </w:r>
    </w:p>
    <w:p w:rsidR="00233464" w:rsidRPr="005A1787" w:rsidRDefault="00233464" w:rsidP="00744169">
      <w:pPr>
        <w:widowControl w:val="0"/>
        <w:autoSpaceDE w:val="0"/>
        <w:autoSpaceDN w:val="0"/>
        <w:adjustRightInd w:val="0"/>
        <w:ind w:firstLine="709"/>
        <w:jc w:val="both"/>
        <w:rPr>
          <w:sz w:val="28"/>
          <w:szCs w:val="28"/>
        </w:rPr>
      </w:pPr>
      <w:r w:rsidRPr="005A1787">
        <w:rPr>
          <w:sz w:val="28"/>
          <w:szCs w:val="28"/>
        </w:rPr>
        <w:t>2. Оплата труда тренер</w:t>
      </w:r>
      <w:r w:rsidR="004676E8" w:rsidRPr="005A1787">
        <w:rPr>
          <w:sz w:val="28"/>
          <w:szCs w:val="28"/>
        </w:rPr>
        <w:t>а</w:t>
      </w:r>
      <w:r w:rsidRPr="005A1787">
        <w:rPr>
          <w:sz w:val="28"/>
          <w:szCs w:val="28"/>
        </w:rPr>
        <w:t>-преподавател</w:t>
      </w:r>
      <w:r w:rsidR="004676E8" w:rsidRPr="005A1787">
        <w:rPr>
          <w:sz w:val="28"/>
          <w:szCs w:val="28"/>
        </w:rPr>
        <w:t>я</w:t>
      </w:r>
      <w:r w:rsidRPr="005A1787">
        <w:rPr>
          <w:sz w:val="28"/>
          <w:szCs w:val="28"/>
        </w:rPr>
        <w:t xml:space="preserve"> по нормативам за одного обучающегося и подготовку обучающегося</w:t>
      </w:r>
      <w:r w:rsidR="0000107E" w:rsidRPr="005A1787">
        <w:rPr>
          <w:sz w:val="28"/>
          <w:szCs w:val="28"/>
        </w:rPr>
        <w:t>,</w:t>
      </w:r>
      <w:r w:rsidRPr="005A1787">
        <w:rPr>
          <w:sz w:val="28"/>
          <w:szCs w:val="28"/>
        </w:rPr>
        <w:t xml:space="preserve"> </w:t>
      </w:r>
      <w:r w:rsidR="0000107E" w:rsidRPr="005A1787">
        <w:rPr>
          <w:sz w:val="28"/>
          <w:szCs w:val="28"/>
        </w:rPr>
        <w:t xml:space="preserve">показавшего спортивный результат, </w:t>
      </w:r>
      <w:r w:rsidRPr="005A1787">
        <w:rPr>
          <w:sz w:val="28"/>
          <w:szCs w:val="28"/>
        </w:rPr>
        <w:t>устанавливается в зависимости от численного состава обучающихся, вида дополнительной общеобразовательной программы и показанного обучающимся результата.</w:t>
      </w:r>
    </w:p>
    <w:bookmarkEnd w:id="1"/>
    <w:p w:rsidR="003755AE" w:rsidRPr="005A1787" w:rsidRDefault="003755AE" w:rsidP="00744169">
      <w:pPr>
        <w:widowControl w:val="0"/>
        <w:autoSpaceDE w:val="0"/>
        <w:autoSpaceDN w:val="0"/>
        <w:adjustRightInd w:val="0"/>
        <w:ind w:firstLine="709"/>
        <w:jc w:val="both"/>
        <w:rPr>
          <w:sz w:val="28"/>
          <w:szCs w:val="28"/>
        </w:rPr>
      </w:pPr>
      <w:r w:rsidRPr="005A1787">
        <w:rPr>
          <w:sz w:val="28"/>
          <w:szCs w:val="28"/>
        </w:rPr>
        <w:t>3. Заработная плата тренер</w:t>
      </w:r>
      <w:r w:rsidR="004676E8" w:rsidRPr="005A1787">
        <w:rPr>
          <w:sz w:val="28"/>
          <w:szCs w:val="28"/>
        </w:rPr>
        <w:t>а</w:t>
      </w:r>
      <w:r w:rsidRPr="005A1787">
        <w:rPr>
          <w:sz w:val="28"/>
          <w:szCs w:val="28"/>
        </w:rPr>
        <w:t>-преподавател</w:t>
      </w:r>
      <w:r w:rsidR="004676E8" w:rsidRPr="005A1787">
        <w:rPr>
          <w:sz w:val="28"/>
          <w:szCs w:val="28"/>
        </w:rPr>
        <w:t>я</w:t>
      </w:r>
      <w:r w:rsidRPr="005A1787">
        <w:rPr>
          <w:sz w:val="28"/>
          <w:szCs w:val="28"/>
        </w:rPr>
        <w:t xml:space="preserve"> </w:t>
      </w:r>
      <w:r w:rsidR="003865D7" w:rsidRPr="005A1787">
        <w:rPr>
          <w:sz w:val="28"/>
          <w:szCs w:val="28"/>
        </w:rPr>
        <w:t>исчисляется</w:t>
      </w:r>
      <w:r w:rsidRPr="005A1787">
        <w:rPr>
          <w:sz w:val="28"/>
          <w:szCs w:val="28"/>
        </w:rPr>
        <w:t xml:space="preserve"> по формуле:</w:t>
      </w:r>
    </w:p>
    <w:p w:rsidR="003755AE" w:rsidRPr="005A1787" w:rsidRDefault="003755AE" w:rsidP="007015EC">
      <w:pPr>
        <w:widowControl w:val="0"/>
        <w:autoSpaceDE w:val="0"/>
        <w:autoSpaceDN w:val="0"/>
        <w:adjustRightInd w:val="0"/>
        <w:ind w:firstLine="720"/>
        <w:jc w:val="both"/>
        <w:rPr>
          <w:sz w:val="28"/>
          <w:szCs w:val="28"/>
        </w:rPr>
      </w:pPr>
    </w:p>
    <w:p w:rsidR="003755AE" w:rsidRPr="005A1787" w:rsidRDefault="003755AE" w:rsidP="003755AE">
      <w:pPr>
        <w:autoSpaceDE w:val="0"/>
        <w:autoSpaceDN w:val="0"/>
        <w:adjustRightInd w:val="0"/>
        <w:ind w:firstLine="720"/>
        <w:jc w:val="both"/>
        <w:rPr>
          <w:sz w:val="28"/>
          <w:szCs w:val="28"/>
        </w:rPr>
      </w:pPr>
      <w:r w:rsidRPr="005A1787">
        <w:rPr>
          <w:sz w:val="28"/>
          <w:szCs w:val="28"/>
        </w:rPr>
        <w:t xml:space="preserve">ЗП = </w:t>
      </w:r>
      <w:r w:rsidR="008302FF">
        <w:rPr>
          <w:sz w:val="28"/>
          <w:szCs w:val="28"/>
        </w:rPr>
        <w:t>О</w:t>
      </w:r>
      <w:r w:rsidR="008302FF" w:rsidRPr="008302FF">
        <w:rPr>
          <w:sz w:val="28"/>
          <w:szCs w:val="28"/>
          <w:vertAlign w:val="subscript"/>
        </w:rPr>
        <w:t>п</w:t>
      </w:r>
      <w:r w:rsidRPr="005A1787">
        <w:rPr>
          <w:sz w:val="28"/>
          <w:szCs w:val="28"/>
        </w:rPr>
        <w:t xml:space="preserve"> </w:t>
      </w:r>
      <w:r w:rsidR="000D43C8" w:rsidRPr="005A1787">
        <w:rPr>
          <w:sz w:val="28"/>
          <w:szCs w:val="28"/>
        </w:rPr>
        <w:t>–</w:t>
      </w:r>
      <w:r w:rsidRPr="005A1787">
        <w:rPr>
          <w:sz w:val="28"/>
          <w:szCs w:val="28"/>
        </w:rPr>
        <w:t xml:space="preserve"> Б</w:t>
      </w:r>
      <w:r w:rsidRPr="008302FF">
        <w:rPr>
          <w:sz w:val="28"/>
          <w:szCs w:val="28"/>
          <w:vertAlign w:val="subscript"/>
        </w:rPr>
        <w:t>оун</w:t>
      </w:r>
      <w:r w:rsidRPr="005A1787">
        <w:rPr>
          <w:sz w:val="28"/>
          <w:szCs w:val="28"/>
        </w:rPr>
        <w:t xml:space="preserve"> + Р</w:t>
      </w:r>
      <w:r w:rsidRPr="008302FF">
        <w:rPr>
          <w:sz w:val="28"/>
          <w:szCs w:val="28"/>
          <w:vertAlign w:val="subscript"/>
        </w:rPr>
        <w:t>о</w:t>
      </w:r>
      <w:r w:rsidRPr="005A1787">
        <w:rPr>
          <w:sz w:val="28"/>
          <w:szCs w:val="28"/>
        </w:rPr>
        <w:t>, где:</w:t>
      </w:r>
    </w:p>
    <w:p w:rsidR="003755AE" w:rsidRPr="005A1787" w:rsidRDefault="003755AE" w:rsidP="000A6727">
      <w:pPr>
        <w:autoSpaceDE w:val="0"/>
        <w:autoSpaceDN w:val="0"/>
        <w:adjustRightInd w:val="0"/>
        <w:spacing w:line="247" w:lineRule="auto"/>
        <w:ind w:firstLine="709"/>
        <w:jc w:val="both"/>
        <w:rPr>
          <w:sz w:val="28"/>
          <w:szCs w:val="28"/>
        </w:rPr>
      </w:pPr>
      <w:r w:rsidRPr="005A1787">
        <w:rPr>
          <w:sz w:val="28"/>
          <w:szCs w:val="28"/>
        </w:rPr>
        <w:lastRenderedPageBreak/>
        <w:t xml:space="preserve">ЗП </w:t>
      </w:r>
      <w:r w:rsidR="000D43C8" w:rsidRPr="005A1787">
        <w:rPr>
          <w:sz w:val="28"/>
          <w:szCs w:val="28"/>
        </w:rPr>
        <w:t>–</w:t>
      </w:r>
      <w:r w:rsidRPr="005A1787">
        <w:rPr>
          <w:sz w:val="28"/>
          <w:szCs w:val="28"/>
        </w:rPr>
        <w:t xml:space="preserve"> заработная плата тренер</w:t>
      </w:r>
      <w:r w:rsidR="00233464" w:rsidRPr="005A1787">
        <w:rPr>
          <w:sz w:val="28"/>
          <w:szCs w:val="28"/>
        </w:rPr>
        <w:t>а</w:t>
      </w:r>
      <w:r w:rsidRPr="005A1787">
        <w:rPr>
          <w:sz w:val="28"/>
          <w:szCs w:val="28"/>
        </w:rPr>
        <w:t>-преподавател</w:t>
      </w:r>
      <w:r w:rsidR="00233464" w:rsidRPr="005A1787">
        <w:rPr>
          <w:sz w:val="28"/>
          <w:szCs w:val="28"/>
        </w:rPr>
        <w:t>я</w:t>
      </w:r>
      <w:r w:rsidRPr="005A1787">
        <w:rPr>
          <w:sz w:val="28"/>
          <w:szCs w:val="28"/>
        </w:rPr>
        <w:t>;</w:t>
      </w:r>
    </w:p>
    <w:p w:rsidR="003755AE" w:rsidRPr="005A1787" w:rsidRDefault="008302FF" w:rsidP="000A6727">
      <w:pPr>
        <w:autoSpaceDE w:val="0"/>
        <w:autoSpaceDN w:val="0"/>
        <w:adjustRightInd w:val="0"/>
        <w:spacing w:line="247" w:lineRule="auto"/>
        <w:ind w:firstLine="709"/>
        <w:jc w:val="both"/>
        <w:rPr>
          <w:sz w:val="28"/>
          <w:szCs w:val="28"/>
        </w:rPr>
      </w:pPr>
      <w:r w:rsidRPr="008302FF">
        <w:rPr>
          <w:sz w:val="28"/>
          <w:szCs w:val="28"/>
        </w:rPr>
        <w:t>О</w:t>
      </w:r>
      <w:r w:rsidRPr="008302FF">
        <w:rPr>
          <w:sz w:val="28"/>
          <w:szCs w:val="28"/>
          <w:vertAlign w:val="subscript"/>
        </w:rPr>
        <w:t>п</w:t>
      </w:r>
      <w:r w:rsidR="003755AE" w:rsidRPr="005A1787">
        <w:rPr>
          <w:sz w:val="28"/>
          <w:szCs w:val="28"/>
        </w:rPr>
        <w:t xml:space="preserve"> </w:t>
      </w:r>
      <w:r w:rsidR="000D43C8" w:rsidRPr="005A1787">
        <w:rPr>
          <w:sz w:val="28"/>
          <w:szCs w:val="28"/>
        </w:rPr>
        <w:t>–</w:t>
      </w:r>
      <w:r w:rsidR="00B96DD1">
        <w:rPr>
          <w:sz w:val="28"/>
          <w:szCs w:val="28"/>
        </w:rPr>
        <w:t xml:space="preserve"> </w:t>
      </w:r>
      <w:r w:rsidR="003755AE" w:rsidRPr="005A1787">
        <w:rPr>
          <w:sz w:val="28"/>
          <w:szCs w:val="28"/>
        </w:rPr>
        <w:t>оклад (должностной оклад), ставка заработной платы с учётом повышающего коэффициента по профессиональным квалификационным группам и ежемесячной денежной компенсации на обеспечение книгоиздательской продукцией и периодическими изданиями в размере 115 рублей</w:t>
      </w:r>
      <w:r w:rsidR="00884AA8">
        <w:rPr>
          <w:sz w:val="28"/>
          <w:szCs w:val="28"/>
        </w:rPr>
        <w:t xml:space="preserve">, рассчитанный в соответствии с пунктом 11 раздела </w:t>
      </w:r>
      <w:r w:rsidR="00884AA8">
        <w:rPr>
          <w:sz w:val="28"/>
          <w:szCs w:val="28"/>
          <w:lang w:val="en-US"/>
        </w:rPr>
        <w:t>II</w:t>
      </w:r>
      <w:r w:rsidR="00884AA8">
        <w:rPr>
          <w:sz w:val="28"/>
          <w:szCs w:val="28"/>
        </w:rPr>
        <w:t xml:space="preserve"> «</w:t>
      </w:r>
      <w:r w:rsidR="00884AA8" w:rsidRPr="00884AA8">
        <w:rPr>
          <w:sz w:val="28"/>
          <w:szCs w:val="28"/>
        </w:rPr>
        <w:t>Порядок и условия оплаты труда</w:t>
      </w:r>
      <w:r w:rsidR="00884AA8">
        <w:rPr>
          <w:sz w:val="28"/>
          <w:szCs w:val="28"/>
        </w:rPr>
        <w:t>»</w:t>
      </w:r>
      <w:r w:rsidR="00884AA8" w:rsidRPr="00884AA8">
        <w:rPr>
          <w:sz w:val="28"/>
          <w:szCs w:val="28"/>
        </w:rPr>
        <w:t xml:space="preserve"> </w:t>
      </w:r>
      <w:r w:rsidR="00884AA8">
        <w:rPr>
          <w:sz w:val="28"/>
          <w:szCs w:val="28"/>
        </w:rPr>
        <w:t>Положения</w:t>
      </w:r>
      <w:r w:rsidR="00AD657F">
        <w:rPr>
          <w:sz w:val="28"/>
          <w:szCs w:val="28"/>
        </w:rPr>
        <w:t xml:space="preserve"> </w:t>
      </w:r>
      <w:r w:rsidR="00AD657F" w:rsidRPr="00AD657F">
        <w:rPr>
          <w:sz w:val="28"/>
          <w:szCs w:val="28"/>
        </w:rPr>
        <w:t>об отраслевой</w:t>
      </w:r>
      <w:r w:rsidR="00AD657F">
        <w:rPr>
          <w:sz w:val="28"/>
          <w:szCs w:val="28"/>
        </w:rPr>
        <w:t xml:space="preserve"> </w:t>
      </w:r>
      <w:r w:rsidR="00AD657F" w:rsidRPr="00AD657F">
        <w:rPr>
          <w:sz w:val="28"/>
          <w:szCs w:val="28"/>
        </w:rPr>
        <w:t>системе оплаты труда работников муниципальных образовательных организаций и отдельных</w:t>
      </w:r>
      <w:r w:rsidR="00AD657F">
        <w:rPr>
          <w:sz w:val="28"/>
          <w:szCs w:val="28"/>
        </w:rPr>
        <w:t xml:space="preserve"> </w:t>
      </w:r>
      <w:r w:rsidR="00AD657F" w:rsidRPr="00AD657F">
        <w:rPr>
          <w:sz w:val="28"/>
          <w:szCs w:val="28"/>
        </w:rPr>
        <w:t>муниципальных учреждений</w:t>
      </w:r>
      <w:r w:rsidR="00AD657F">
        <w:rPr>
          <w:sz w:val="28"/>
          <w:szCs w:val="28"/>
        </w:rPr>
        <w:t xml:space="preserve"> </w:t>
      </w:r>
      <w:r w:rsidR="00AD657F" w:rsidRPr="00AD657F">
        <w:rPr>
          <w:sz w:val="28"/>
          <w:szCs w:val="28"/>
        </w:rPr>
        <w:t>муниципального образования</w:t>
      </w:r>
      <w:r w:rsidR="00AD657F">
        <w:rPr>
          <w:sz w:val="28"/>
          <w:szCs w:val="28"/>
        </w:rPr>
        <w:t xml:space="preserve"> </w:t>
      </w:r>
      <w:r w:rsidR="00AD657F" w:rsidRPr="00AD657F">
        <w:rPr>
          <w:sz w:val="28"/>
          <w:szCs w:val="28"/>
        </w:rPr>
        <w:t>город Краснодар, находящихся в ведении департамента образования</w:t>
      </w:r>
      <w:r w:rsidR="00AD657F">
        <w:rPr>
          <w:sz w:val="28"/>
          <w:szCs w:val="28"/>
        </w:rPr>
        <w:t xml:space="preserve"> </w:t>
      </w:r>
      <w:r w:rsidR="00AD657F" w:rsidRPr="00AD657F">
        <w:rPr>
          <w:sz w:val="28"/>
          <w:szCs w:val="28"/>
        </w:rPr>
        <w:t>администрации муниципального образования город Краснодар</w:t>
      </w:r>
      <w:r w:rsidR="003755AE" w:rsidRPr="005A1787">
        <w:rPr>
          <w:sz w:val="28"/>
          <w:szCs w:val="28"/>
        </w:rPr>
        <w:t>;</w:t>
      </w:r>
    </w:p>
    <w:p w:rsidR="003755AE" w:rsidRPr="005A1787" w:rsidRDefault="003755AE" w:rsidP="000A6727">
      <w:pPr>
        <w:autoSpaceDE w:val="0"/>
        <w:autoSpaceDN w:val="0"/>
        <w:adjustRightInd w:val="0"/>
        <w:spacing w:line="247" w:lineRule="auto"/>
        <w:ind w:firstLine="709"/>
        <w:jc w:val="both"/>
        <w:rPr>
          <w:sz w:val="28"/>
          <w:szCs w:val="28"/>
        </w:rPr>
      </w:pPr>
      <w:r w:rsidRPr="005A1787">
        <w:rPr>
          <w:sz w:val="28"/>
          <w:szCs w:val="28"/>
        </w:rPr>
        <w:t>Б</w:t>
      </w:r>
      <w:r w:rsidRPr="008302FF">
        <w:rPr>
          <w:sz w:val="28"/>
          <w:szCs w:val="28"/>
          <w:vertAlign w:val="subscript"/>
        </w:rPr>
        <w:t>оун</w:t>
      </w:r>
      <w:r w:rsidRPr="005A1787">
        <w:rPr>
          <w:sz w:val="28"/>
          <w:szCs w:val="28"/>
        </w:rPr>
        <w:t xml:space="preserve"> </w:t>
      </w:r>
      <w:r w:rsidR="000D43C8" w:rsidRPr="005A1787">
        <w:rPr>
          <w:sz w:val="28"/>
          <w:szCs w:val="28"/>
        </w:rPr>
        <w:t>–</w:t>
      </w:r>
      <w:r w:rsidRPr="005A1787">
        <w:rPr>
          <w:sz w:val="28"/>
          <w:szCs w:val="28"/>
        </w:rPr>
        <w:t xml:space="preserve"> базовый оклад (базовый должностной оклад), базовая ставка заработной платы с учётом минимального повышающего коэффициента к базовому окладу (базовому должностному окладу), базовой ставке заработной платы и установленной учебной нагрузки;</w:t>
      </w:r>
    </w:p>
    <w:p w:rsidR="003755AE" w:rsidRPr="005A1787" w:rsidRDefault="003755AE" w:rsidP="000A6727">
      <w:pPr>
        <w:autoSpaceDE w:val="0"/>
        <w:autoSpaceDN w:val="0"/>
        <w:adjustRightInd w:val="0"/>
        <w:spacing w:line="247" w:lineRule="auto"/>
        <w:ind w:firstLine="709"/>
        <w:jc w:val="both"/>
        <w:rPr>
          <w:sz w:val="28"/>
          <w:szCs w:val="28"/>
        </w:rPr>
      </w:pPr>
      <w:r w:rsidRPr="005A1787">
        <w:rPr>
          <w:sz w:val="28"/>
          <w:szCs w:val="28"/>
        </w:rPr>
        <w:t>Р</w:t>
      </w:r>
      <w:r w:rsidRPr="008302FF">
        <w:rPr>
          <w:sz w:val="28"/>
          <w:szCs w:val="28"/>
          <w:vertAlign w:val="subscript"/>
        </w:rPr>
        <w:t>о</w:t>
      </w:r>
      <w:r w:rsidRPr="005A1787">
        <w:rPr>
          <w:sz w:val="28"/>
          <w:szCs w:val="28"/>
        </w:rPr>
        <w:t xml:space="preserve"> </w:t>
      </w:r>
      <w:r w:rsidR="000D43C8" w:rsidRPr="005A1787">
        <w:rPr>
          <w:sz w:val="28"/>
          <w:szCs w:val="28"/>
        </w:rPr>
        <w:t>–</w:t>
      </w:r>
      <w:r w:rsidRPr="005A1787">
        <w:rPr>
          <w:sz w:val="28"/>
          <w:szCs w:val="28"/>
        </w:rPr>
        <w:t xml:space="preserve"> размер оплаты труда тренер</w:t>
      </w:r>
      <w:r w:rsidR="004676E8" w:rsidRPr="005A1787">
        <w:rPr>
          <w:sz w:val="28"/>
          <w:szCs w:val="28"/>
        </w:rPr>
        <w:t>а</w:t>
      </w:r>
      <w:r w:rsidRPr="005A1787">
        <w:rPr>
          <w:sz w:val="28"/>
          <w:szCs w:val="28"/>
        </w:rPr>
        <w:t>-преподавател</w:t>
      </w:r>
      <w:r w:rsidR="004676E8" w:rsidRPr="005A1787">
        <w:rPr>
          <w:sz w:val="28"/>
          <w:szCs w:val="28"/>
        </w:rPr>
        <w:t>я</w:t>
      </w:r>
      <w:r w:rsidRPr="005A1787">
        <w:rPr>
          <w:sz w:val="28"/>
          <w:szCs w:val="28"/>
        </w:rPr>
        <w:t xml:space="preserve"> по нормативам за </w:t>
      </w:r>
      <w:r w:rsidR="004676E8" w:rsidRPr="005A1787">
        <w:rPr>
          <w:sz w:val="28"/>
          <w:szCs w:val="28"/>
        </w:rPr>
        <w:t>обучающихся</w:t>
      </w:r>
      <w:r w:rsidRPr="005A1787">
        <w:rPr>
          <w:sz w:val="28"/>
          <w:szCs w:val="28"/>
        </w:rPr>
        <w:t xml:space="preserve"> и подготовку </w:t>
      </w:r>
      <w:r w:rsidR="00E230D2" w:rsidRPr="005A1787">
        <w:rPr>
          <w:sz w:val="28"/>
          <w:szCs w:val="28"/>
        </w:rPr>
        <w:t>обучающегося, показавшего спортивный результат</w:t>
      </w:r>
      <w:r w:rsidRPr="005A1787">
        <w:rPr>
          <w:sz w:val="28"/>
          <w:szCs w:val="28"/>
        </w:rPr>
        <w:t>.</w:t>
      </w:r>
    </w:p>
    <w:p w:rsidR="004676E8" w:rsidRDefault="004676E8" w:rsidP="000A6727">
      <w:pPr>
        <w:autoSpaceDE w:val="0"/>
        <w:autoSpaceDN w:val="0"/>
        <w:adjustRightInd w:val="0"/>
        <w:spacing w:line="247" w:lineRule="auto"/>
        <w:ind w:firstLine="709"/>
        <w:jc w:val="both"/>
        <w:rPr>
          <w:sz w:val="28"/>
          <w:szCs w:val="28"/>
        </w:rPr>
      </w:pPr>
      <w:r w:rsidRPr="005A1787">
        <w:rPr>
          <w:sz w:val="28"/>
          <w:szCs w:val="28"/>
        </w:rPr>
        <w:t>Размер оплаты труда тренер</w:t>
      </w:r>
      <w:r w:rsidR="00503649" w:rsidRPr="005A1787">
        <w:rPr>
          <w:sz w:val="28"/>
          <w:szCs w:val="28"/>
        </w:rPr>
        <w:t>а</w:t>
      </w:r>
      <w:r w:rsidRPr="005A1787">
        <w:rPr>
          <w:sz w:val="28"/>
          <w:szCs w:val="28"/>
        </w:rPr>
        <w:t>-преподавател</w:t>
      </w:r>
      <w:r w:rsidR="00503649" w:rsidRPr="005A1787">
        <w:rPr>
          <w:sz w:val="28"/>
          <w:szCs w:val="28"/>
        </w:rPr>
        <w:t>я</w:t>
      </w:r>
      <w:r w:rsidRPr="005A1787">
        <w:rPr>
          <w:sz w:val="28"/>
          <w:szCs w:val="28"/>
        </w:rPr>
        <w:t xml:space="preserve"> по нормативам за </w:t>
      </w:r>
      <w:r w:rsidR="00503649" w:rsidRPr="005A1787">
        <w:rPr>
          <w:sz w:val="28"/>
          <w:szCs w:val="28"/>
        </w:rPr>
        <w:t>обучающихся</w:t>
      </w:r>
      <w:r w:rsidRPr="005A1787">
        <w:rPr>
          <w:sz w:val="28"/>
          <w:szCs w:val="28"/>
        </w:rPr>
        <w:t xml:space="preserve"> и подготовку </w:t>
      </w:r>
      <w:r w:rsidR="00E230D2" w:rsidRPr="005A1787">
        <w:rPr>
          <w:sz w:val="28"/>
          <w:szCs w:val="28"/>
        </w:rPr>
        <w:t xml:space="preserve">обучающегося, показавшего спортивный результат, </w:t>
      </w:r>
      <w:r w:rsidRPr="005A1787">
        <w:rPr>
          <w:sz w:val="28"/>
          <w:szCs w:val="28"/>
        </w:rPr>
        <w:t>определяется по формуле:</w:t>
      </w:r>
    </w:p>
    <w:p w:rsidR="00C93BCD" w:rsidRPr="005A1787" w:rsidRDefault="00C93BCD" w:rsidP="004676E8">
      <w:pPr>
        <w:autoSpaceDE w:val="0"/>
        <w:autoSpaceDN w:val="0"/>
        <w:adjustRightInd w:val="0"/>
        <w:ind w:firstLine="540"/>
        <w:jc w:val="both"/>
        <w:rPr>
          <w:sz w:val="28"/>
          <w:szCs w:val="28"/>
        </w:rPr>
      </w:pPr>
    </w:p>
    <w:p w:rsidR="00C93BCD" w:rsidRDefault="005150B8" w:rsidP="00C93BCD">
      <w:pPr>
        <w:rPr>
          <w:noProof/>
        </w:rPr>
      </w:pPr>
      <m:oMathPara>
        <m:oMath>
          <m:sSub>
            <m:sSubPr>
              <m:ctrlPr>
                <w:rPr>
                  <w:rFonts w:ascii="Cambria Math" w:hAnsi="Cambria Math"/>
                  <w:sz w:val="28"/>
                </w:rPr>
              </m:ctrlPr>
            </m:sSubPr>
            <m:e>
              <m:r>
                <m:rPr>
                  <m:sty m:val="p"/>
                </m:rPr>
                <w:rPr>
                  <w:rFonts w:ascii="Cambria Math"/>
                  <w:sz w:val="28"/>
                </w:rPr>
                <m:t>Р</m:t>
              </m:r>
            </m:e>
            <m:sub>
              <m:r>
                <m:rPr>
                  <m:sty m:val="p"/>
                </m:rPr>
                <w:rPr>
                  <w:rFonts w:ascii="Cambria Math"/>
                  <w:sz w:val="28"/>
                </w:rPr>
                <m:t>о</m:t>
              </m:r>
            </m:sub>
          </m:sSub>
          <m:r>
            <m:rPr>
              <m:sty m:val="p"/>
            </m:rPr>
            <w:rPr>
              <w:rFonts w:ascii="Cambria Math"/>
              <w:sz w:val="28"/>
            </w:rPr>
            <m:t>=</m:t>
          </m:r>
          <m:f>
            <m:fPr>
              <m:ctrlPr>
                <w:rPr>
                  <w:rFonts w:ascii="Cambria Math" w:hAnsi="Cambria Math"/>
                  <w:sz w:val="28"/>
                </w:rPr>
              </m:ctrlPr>
            </m:fPr>
            <m:num>
              <m:sSub>
                <m:sSubPr>
                  <m:ctrlPr>
                    <w:rPr>
                      <w:rFonts w:ascii="Cambria Math" w:hAnsi="Cambria Math"/>
                      <w:sz w:val="28"/>
                    </w:rPr>
                  </m:ctrlPr>
                </m:sSubPr>
                <m:e>
                  <m:r>
                    <m:rPr>
                      <m:sty m:val="p"/>
                    </m:rPr>
                    <w:rPr>
                      <w:rFonts w:ascii="Cambria Math"/>
                      <w:sz w:val="28"/>
                    </w:rPr>
                    <m:t>О</m:t>
                  </m:r>
                </m:e>
                <m:sub>
                  <m:r>
                    <m:rPr>
                      <m:sty m:val="p"/>
                    </m:rPr>
                    <w:rPr>
                      <w:rFonts w:ascii="Cambria Math" w:hAnsi="Cambria Math"/>
                      <w:sz w:val="28"/>
                    </w:rPr>
                    <m:t>б</m:t>
                  </m:r>
                </m:sub>
              </m:sSub>
              <m:r>
                <m:rPr>
                  <m:sty m:val="p"/>
                </m:rPr>
                <w:rPr>
                  <w:rFonts w:ascii="Cambria Math"/>
                  <w:sz w:val="28"/>
                </w:rPr>
                <m:t>×</m:t>
              </m:r>
              <m:sSub>
                <m:sSubPr>
                  <m:ctrlPr>
                    <w:rPr>
                      <w:rFonts w:ascii="Cambria Math" w:hAnsi="Cambria Math"/>
                      <w:sz w:val="28"/>
                    </w:rPr>
                  </m:ctrlPr>
                </m:sSubPr>
                <m:e>
                  <m:r>
                    <m:rPr>
                      <m:sty m:val="p"/>
                    </m:rPr>
                    <w:rPr>
                      <w:rFonts w:ascii="Cambria Math"/>
                      <w:sz w:val="28"/>
                    </w:rPr>
                    <m:t>Н</m:t>
                  </m:r>
                </m:e>
                <m:sub>
                  <m:r>
                    <m:rPr>
                      <m:sty m:val="p"/>
                    </m:rPr>
                    <w:rPr>
                      <w:rFonts w:ascii="Cambria Math"/>
                      <w:sz w:val="28"/>
                    </w:rPr>
                    <m:t>от</m:t>
                  </m:r>
                </m:sub>
              </m:sSub>
            </m:num>
            <m:den>
              <m:r>
                <m:rPr>
                  <m:sty m:val="p"/>
                </m:rPr>
                <w:rPr>
                  <w:rFonts w:ascii="Cambria Math"/>
                  <w:sz w:val="28"/>
                </w:rPr>
                <m:t>100</m:t>
              </m:r>
            </m:den>
          </m:f>
          <m:r>
            <m:rPr>
              <m:sty m:val="p"/>
            </m:rPr>
            <w:rPr>
              <w:rFonts w:ascii="Cambria Math"/>
              <w:sz w:val="28"/>
            </w:rPr>
            <m:t xml:space="preserve">, </m:t>
          </m:r>
          <m:r>
            <m:rPr>
              <m:sty m:val="p"/>
            </m:rPr>
            <w:rPr>
              <w:rFonts w:ascii="Cambria Math"/>
              <w:sz w:val="28"/>
            </w:rPr>
            <m:t>где</m:t>
          </m:r>
        </m:oMath>
      </m:oMathPara>
    </w:p>
    <w:p w:rsidR="004676E8" w:rsidRPr="005A1787" w:rsidRDefault="004676E8" w:rsidP="004676E8">
      <w:pPr>
        <w:autoSpaceDE w:val="0"/>
        <w:autoSpaceDN w:val="0"/>
        <w:adjustRightInd w:val="0"/>
        <w:ind w:firstLine="540"/>
        <w:jc w:val="both"/>
        <w:rPr>
          <w:sz w:val="28"/>
          <w:szCs w:val="28"/>
        </w:rPr>
      </w:pPr>
    </w:p>
    <w:p w:rsidR="004676E8" w:rsidRPr="005A1787" w:rsidRDefault="004676E8" w:rsidP="000A6727">
      <w:pPr>
        <w:autoSpaceDE w:val="0"/>
        <w:autoSpaceDN w:val="0"/>
        <w:adjustRightInd w:val="0"/>
        <w:spacing w:line="247" w:lineRule="auto"/>
        <w:ind w:firstLine="709"/>
        <w:jc w:val="both"/>
        <w:rPr>
          <w:sz w:val="28"/>
          <w:szCs w:val="28"/>
        </w:rPr>
      </w:pPr>
      <w:r w:rsidRPr="005A1787">
        <w:rPr>
          <w:sz w:val="28"/>
          <w:szCs w:val="28"/>
        </w:rPr>
        <w:t>Р</w:t>
      </w:r>
      <w:r w:rsidRPr="008302FF">
        <w:rPr>
          <w:sz w:val="28"/>
          <w:szCs w:val="28"/>
          <w:vertAlign w:val="subscript"/>
        </w:rPr>
        <w:t>о</w:t>
      </w:r>
      <w:r w:rsidRPr="005A1787">
        <w:rPr>
          <w:sz w:val="28"/>
          <w:szCs w:val="28"/>
        </w:rPr>
        <w:t xml:space="preserve"> </w:t>
      </w:r>
      <w:r w:rsidR="00503649" w:rsidRPr="005A1787">
        <w:rPr>
          <w:sz w:val="28"/>
          <w:szCs w:val="28"/>
        </w:rPr>
        <w:t>–</w:t>
      </w:r>
      <w:r w:rsidRPr="005A1787">
        <w:rPr>
          <w:sz w:val="28"/>
          <w:szCs w:val="28"/>
        </w:rPr>
        <w:t xml:space="preserve"> размер оплаты труда тренеров-преподавателей по нормативам за </w:t>
      </w:r>
      <w:r w:rsidR="00503649" w:rsidRPr="005A1787">
        <w:rPr>
          <w:sz w:val="28"/>
          <w:szCs w:val="28"/>
        </w:rPr>
        <w:t>обучающихся</w:t>
      </w:r>
      <w:r w:rsidRPr="005A1787">
        <w:rPr>
          <w:sz w:val="28"/>
          <w:szCs w:val="28"/>
        </w:rPr>
        <w:t xml:space="preserve"> и подготовку </w:t>
      </w:r>
      <w:r w:rsidR="00E230D2" w:rsidRPr="005A1787">
        <w:rPr>
          <w:sz w:val="28"/>
          <w:szCs w:val="28"/>
        </w:rPr>
        <w:t>обучающегося, показавшего спортивный результат</w:t>
      </w:r>
      <w:r w:rsidRPr="005A1787">
        <w:rPr>
          <w:sz w:val="28"/>
          <w:szCs w:val="28"/>
        </w:rPr>
        <w:t>;</w:t>
      </w:r>
    </w:p>
    <w:p w:rsidR="004676E8" w:rsidRPr="005A1787" w:rsidRDefault="008302FF" w:rsidP="000A6727">
      <w:pPr>
        <w:autoSpaceDE w:val="0"/>
        <w:autoSpaceDN w:val="0"/>
        <w:adjustRightInd w:val="0"/>
        <w:spacing w:line="247" w:lineRule="auto"/>
        <w:ind w:firstLine="709"/>
        <w:jc w:val="both"/>
        <w:rPr>
          <w:sz w:val="28"/>
          <w:szCs w:val="28"/>
        </w:rPr>
      </w:pPr>
      <w:r>
        <w:rPr>
          <w:sz w:val="28"/>
          <w:szCs w:val="28"/>
        </w:rPr>
        <w:t>О</w:t>
      </w:r>
      <w:r w:rsidRPr="008302FF">
        <w:rPr>
          <w:sz w:val="28"/>
          <w:szCs w:val="28"/>
          <w:vertAlign w:val="subscript"/>
        </w:rPr>
        <w:t>б</w:t>
      </w:r>
      <w:r w:rsidR="004676E8" w:rsidRPr="005A1787">
        <w:rPr>
          <w:sz w:val="28"/>
          <w:szCs w:val="28"/>
        </w:rPr>
        <w:t xml:space="preserve"> </w:t>
      </w:r>
      <w:r w:rsidR="00503649" w:rsidRPr="005A1787">
        <w:rPr>
          <w:sz w:val="28"/>
          <w:szCs w:val="28"/>
        </w:rPr>
        <w:t>–</w:t>
      </w:r>
      <w:r w:rsidR="004676E8" w:rsidRPr="005A1787">
        <w:rPr>
          <w:sz w:val="28"/>
          <w:szCs w:val="28"/>
        </w:rPr>
        <w:t xml:space="preserve"> базовый оклад (базовый должностной оклад), базовая ставка заработной платы с уч</w:t>
      </w:r>
      <w:r w:rsidR="00503649" w:rsidRPr="005A1787">
        <w:rPr>
          <w:sz w:val="28"/>
          <w:szCs w:val="28"/>
        </w:rPr>
        <w:t>ё</w:t>
      </w:r>
      <w:r w:rsidR="004676E8" w:rsidRPr="005A1787">
        <w:rPr>
          <w:sz w:val="28"/>
          <w:szCs w:val="28"/>
        </w:rPr>
        <w:t>том повышающего коэффициента по профессиональным квалификационным группам;</w:t>
      </w:r>
    </w:p>
    <w:p w:rsidR="004676E8" w:rsidRPr="005A1787" w:rsidRDefault="004676E8" w:rsidP="000A6727">
      <w:pPr>
        <w:autoSpaceDE w:val="0"/>
        <w:autoSpaceDN w:val="0"/>
        <w:adjustRightInd w:val="0"/>
        <w:spacing w:line="247" w:lineRule="auto"/>
        <w:ind w:firstLine="709"/>
        <w:jc w:val="both"/>
        <w:rPr>
          <w:sz w:val="28"/>
          <w:szCs w:val="28"/>
        </w:rPr>
      </w:pPr>
      <w:r w:rsidRPr="005A1787">
        <w:rPr>
          <w:sz w:val="28"/>
          <w:szCs w:val="28"/>
        </w:rPr>
        <w:t>Н</w:t>
      </w:r>
      <w:r w:rsidRPr="008302FF">
        <w:rPr>
          <w:sz w:val="28"/>
          <w:szCs w:val="28"/>
          <w:vertAlign w:val="subscript"/>
        </w:rPr>
        <w:t>от</w:t>
      </w:r>
      <w:r w:rsidRPr="005A1787">
        <w:rPr>
          <w:sz w:val="28"/>
          <w:szCs w:val="28"/>
        </w:rPr>
        <w:t xml:space="preserve"> </w:t>
      </w:r>
      <w:r w:rsidR="00503649" w:rsidRPr="005A1787">
        <w:rPr>
          <w:sz w:val="28"/>
          <w:szCs w:val="28"/>
        </w:rPr>
        <w:t>–</w:t>
      </w:r>
      <w:r w:rsidRPr="005A1787">
        <w:rPr>
          <w:sz w:val="28"/>
          <w:szCs w:val="28"/>
        </w:rPr>
        <w:t xml:space="preserve"> норматив оплаты труда тренера-преподавателя.</w:t>
      </w:r>
    </w:p>
    <w:p w:rsidR="00503649" w:rsidRDefault="003865D7" w:rsidP="000A6727">
      <w:pPr>
        <w:autoSpaceDE w:val="0"/>
        <w:autoSpaceDN w:val="0"/>
        <w:adjustRightInd w:val="0"/>
        <w:spacing w:line="247" w:lineRule="auto"/>
        <w:ind w:firstLine="709"/>
        <w:jc w:val="both"/>
        <w:rPr>
          <w:sz w:val="28"/>
          <w:szCs w:val="28"/>
        </w:rPr>
      </w:pPr>
      <w:r w:rsidRPr="005A1787">
        <w:rPr>
          <w:sz w:val="28"/>
          <w:szCs w:val="28"/>
        </w:rPr>
        <w:t xml:space="preserve">4. </w:t>
      </w:r>
      <w:bookmarkStart w:id="2" w:name="sub_37"/>
      <w:r w:rsidR="00503649" w:rsidRPr="005A1787">
        <w:rPr>
          <w:sz w:val="28"/>
          <w:szCs w:val="28"/>
        </w:rPr>
        <w:t>Норматив оплаты труда тренера-преподавателя определяется по формуле:</w:t>
      </w:r>
    </w:p>
    <w:p w:rsidR="00ED24DE" w:rsidRPr="00D56A7F" w:rsidRDefault="00ED24DE" w:rsidP="00ED24DE">
      <w:pPr>
        <w:autoSpaceDE w:val="0"/>
        <w:autoSpaceDN w:val="0"/>
        <w:adjustRightInd w:val="0"/>
        <w:spacing w:line="252" w:lineRule="auto"/>
        <w:ind w:firstLine="709"/>
        <w:jc w:val="both"/>
        <w:rPr>
          <w:sz w:val="28"/>
          <w:szCs w:val="28"/>
        </w:rPr>
      </w:pPr>
    </w:p>
    <w:p w:rsidR="00856150" w:rsidRPr="00D56A7F" w:rsidRDefault="005150B8" w:rsidP="00503649">
      <w:pPr>
        <w:autoSpaceDE w:val="0"/>
        <w:autoSpaceDN w:val="0"/>
        <w:adjustRightInd w:val="0"/>
        <w:ind w:firstLine="540"/>
        <w:jc w:val="both"/>
        <w:rPr>
          <w:sz w:val="28"/>
          <w:szCs w:val="28"/>
        </w:rPr>
      </w:pPr>
      <m:oMathPara>
        <m:oMath>
          <m:sSub>
            <m:sSubPr>
              <m:ctrlPr>
                <w:rPr>
                  <w:rFonts w:ascii="Cambria Math" w:hAnsi="Cambria Math"/>
                  <w:sz w:val="28"/>
                </w:rPr>
              </m:ctrlPr>
            </m:sSubPr>
            <m:e>
              <m:r>
                <m:rPr>
                  <m:nor/>
                </m:rPr>
                <w:rPr>
                  <w:rFonts w:ascii="Cambria Math"/>
                  <w:sz w:val="28"/>
                </w:rPr>
                <m:t>Н</m:t>
              </m:r>
            </m:e>
            <m:sub>
              <m:r>
                <m:rPr>
                  <m:sty m:val="p"/>
                </m:rPr>
                <w:rPr>
                  <w:rFonts w:ascii="Cambria Math"/>
                  <w:sz w:val="28"/>
                </w:rPr>
                <m:t>от</m:t>
              </m:r>
            </m:sub>
          </m:sSub>
          <m:r>
            <m:rPr>
              <m:sty m:val="p"/>
            </m:rPr>
            <w:rPr>
              <w:rFonts w:ascii="Cambria Math"/>
              <w:sz w:val="28"/>
            </w:rPr>
            <m:t>=</m:t>
          </m:r>
          <m:nary>
            <m:naryPr>
              <m:chr m:val="∑"/>
              <m:limLoc m:val="undOvr"/>
              <m:subHide m:val="1"/>
              <m:supHide m:val="1"/>
              <m:ctrlPr>
                <w:rPr>
                  <w:rFonts w:ascii="Cambria Math" w:hAnsi="Cambria Math"/>
                  <w:sz w:val="28"/>
                </w:rPr>
              </m:ctrlPr>
            </m:naryPr>
            <m:sub/>
            <m:sup/>
            <m:e>
              <m:sSub>
                <m:sSubPr>
                  <m:ctrlPr>
                    <w:rPr>
                      <w:rFonts w:ascii="Cambria Math" w:hAnsi="Cambria Math"/>
                      <w:sz w:val="28"/>
                    </w:rPr>
                  </m:ctrlPr>
                </m:sSubPr>
                <m:e>
                  <m:r>
                    <m:rPr>
                      <m:sty m:val="p"/>
                    </m:rPr>
                    <w:rPr>
                      <w:rFonts w:ascii="Cambria Math"/>
                      <w:sz w:val="28"/>
                    </w:rPr>
                    <m:t>Н</m:t>
                  </m:r>
                </m:e>
                <m:sub>
                  <m:r>
                    <m:rPr>
                      <m:sty m:val="p"/>
                    </m:rPr>
                    <w:rPr>
                      <w:rFonts w:ascii="Cambria Math"/>
                      <w:sz w:val="28"/>
                    </w:rPr>
                    <m:t>отэп</m:t>
                  </m:r>
                </m:sub>
              </m:sSub>
              <m:r>
                <m:rPr>
                  <m:sty m:val="p"/>
                </m:rPr>
                <w:rPr>
                  <w:rFonts w:ascii="Cambria Math" w:hAnsi="Cambria Math"/>
                  <w:sz w:val="28"/>
                </w:rPr>
                <m:t>×</m:t>
              </m:r>
            </m:e>
          </m:nary>
          <m:sSub>
            <m:sSubPr>
              <m:ctrlPr>
                <w:rPr>
                  <w:rFonts w:ascii="Cambria Math" w:hAnsi="Cambria Math"/>
                  <w:sz w:val="28"/>
                </w:rPr>
              </m:ctrlPr>
            </m:sSubPr>
            <m:e>
              <m:r>
                <m:rPr>
                  <m:sty m:val="p"/>
                </m:rPr>
                <w:rPr>
                  <w:rFonts w:ascii="Cambria Math"/>
                  <w:sz w:val="28"/>
                </w:rPr>
                <m:t>К</m:t>
              </m:r>
            </m:e>
            <m:sub>
              <m:r>
                <m:rPr>
                  <m:sty m:val="p"/>
                </m:rPr>
                <w:rPr>
                  <w:rFonts w:ascii="Cambria Math"/>
                  <w:sz w:val="28"/>
                </w:rPr>
                <m:t>эп</m:t>
              </m:r>
            </m:sub>
          </m:sSub>
          <m:r>
            <m:rPr>
              <m:sty m:val="p"/>
            </m:rPr>
            <w:rPr>
              <w:rFonts w:ascii="Cambria Math"/>
              <w:sz w:val="28"/>
            </w:rPr>
            <m:t>+</m:t>
          </m:r>
          <m:nary>
            <m:naryPr>
              <m:chr m:val="∑"/>
              <m:limLoc m:val="undOvr"/>
              <m:subHide m:val="1"/>
              <m:supHide m:val="1"/>
              <m:ctrlPr>
                <w:rPr>
                  <w:rFonts w:ascii="Cambria Math" w:hAnsi="Cambria Math"/>
                  <w:sz w:val="28"/>
                </w:rPr>
              </m:ctrlPr>
            </m:naryPr>
            <m:sub/>
            <m:sup/>
            <m:e>
              <m:sSub>
                <m:sSubPr>
                  <m:ctrlPr>
                    <w:rPr>
                      <w:rFonts w:ascii="Cambria Math" w:hAnsi="Cambria Math"/>
                      <w:sz w:val="28"/>
                    </w:rPr>
                  </m:ctrlPr>
                </m:sSubPr>
                <m:e>
                  <m:r>
                    <m:rPr>
                      <m:sty m:val="p"/>
                    </m:rPr>
                    <w:rPr>
                      <w:rFonts w:ascii="Cambria Math"/>
                      <w:sz w:val="28"/>
                    </w:rPr>
                    <m:t>Н</m:t>
                  </m:r>
                </m:e>
                <m:sub>
                  <m:r>
                    <m:rPr>
                      <m:sty m:val="p"/>
                    </m:rPr>
                    <w:rPr>
                      <w:rFonts w:ascii="Cambria Math"/>
                      <w:sz w:val="28"/>
                    </w:rPr>
                    <m:t>отр</m:t>
                  </m:r>
                </m:sub>
              </m:sSub>
              <m:r>
                <m:rPr>
                  <m:sty m:val="p"/>
                </m:rPr>
                <w:rPr>
                  <w:rFonts w:ascii="Cambria Math" w:hAnsi="Cambria Math"/>
                  <w:sz w:val="28"/>
                </w:rPr>
                <m:t>×</m:t>
              </m:r>
            </m:e>
          </m:nary>
          <m:sSub>
            <m:sSubPr>
              <m:ctrlPr>
                <w:rPr>
                  <w:rFonts w:ascii="Cambria Math" w:hAnsi="Cambria Math"/>
                  <w:sz w:val="28"/>
                </w:rPr>
              </m:ctrlPr>
            </m:sSubPr>
            <m:e>
              <m:r>
                <m:rPr>
                  <m:sty m:val="p"/>
                </m:rPr>
                <w:rPr>
                  <w:rFonts w:ascii="Cambria Math"/>
                  <w:sz w:val="28"/>
                </w:rPr>
                <m:t>К</m:t>
              </m:r>
            </m:e>
            <m:sub>
              <m:r>
                <m:rPr>
                  <m:sty m:val="p"/>
                </m:rPr>
                <w:rPr>
                  <w:rFonts w:ascii="Cambria Math"/>
                  <w:sz w:val="28"/>
                </w:rPr>
                <m:t>рез</m:t>
              </m:r>
            </m:sub>
          </m:sSub>
        </m:oMath>
      </m:oMathPara>
    </w:p>
    <w:p w:rsidR="00503649" w:rsidRPr="005A1787" w:rsidRDefault="00503649" w:rsidP="00503649">
      <w:pPr>
        <w:autoSpaceDE w:val="0"/>
        <w:autoSpaceDN w:val="0"/>
        <w:adjustRightInd w:val="0"/>
        <w:jc w:val="both"/>
        <w:outlineLvl w:val="0"/>
        <w:rPr>
          <w:sz w:val="28"/>
          <w:szCs w:val="28"/>
        </w:rPr>
      </w:pPr>
    </w:p>
    <w:p w:rsidR="00503649" w:rsidRPr="005A1787" w:rsidRDefault="00503649" w:rsidP="000A6727">
      <w:pPr>
        <w:autoSpaceDE w:val="0"/>
        <w:autoSpaceDN w:val="0"/>
        <w:adjustRightInd w:val="0"/>
        <w:spacing w:line="247" w:lineRule="auto"/>
        <w:ind w:firstLine="709"/>
        <w:jc w:val="both"/>
        <w:rPr>
          <w:sz w:val="28"/>
          <w:szCs w:val="28"/>
        </w:rPr>
      </w:pPr>
      <w:r w:rsidRPr="005A1787">
        <w:rPr>
          <w:sz w:val="28"/>
          <w:szCs w:val="28"/>
        </w:rPr>
        <w:t>где:</w:t>
      </w:r>
    </w:p>
    <w:p w:rsidR="00503649" w:rsidRPr="005A1787" w:rsidRDefault="00503649" w:rsidP="000A6727">
      <w:pPr>
        <w:autoSpaceDE w:val="0"/>
        <w:autoSpaceDN w:val="0"/>
        <w:adjustRightInd w:val="0"/>
        <w:spacing w:line="247" w:lineRule="auto"/>
        <w:ind w:firstLine="709"/>
        <w:jc w:val="both"/>
        <w:rPr>
          <w:sz w:val="28"/>
          <w:szCs w:val="28"/>
        </w:rPr>
      </w:pPr>
      <w:r w:rsidRPr="005A1787">
        <w:rPr>
          <w:sz w:val="28"/>
          <w:szCs w:val="28"/>
        </w:rPr>
        <w:t>Н</w:t>
      </w:r>
      <w:r w:rsidRPr="00D700AA">
        <w:rPr>
          <w:sz w:val="28"/>
          <w:szCs w:val="28"/>
          <w:vertAlign w:val="subscript"/>
        </w:rPr>
        <w:t>от</w:t>
      </w:r>
      <w:r w:rsidRPr="005A1787">
        <w:rPr>
          <w:sz w:val="28"/>
          <w:szCs w:val="28"/>
        </w:rPr>
        <w:t xml:space="preserve"> – норматив оплаты труда тренера-преподавателя, %;</w:t>
      </w:r>
    </w:p>
    <w:p w:rsidR="00503649" w:rsidRPr="005A1787" w:rsidRDefault="00503649" w:rsidP="000A6727">
      <w:pPr>
        <w:autoSpaceDE w:val="0"/>
        <w:autoSpaceDN w:val="0"/>
        <w:adjustRightInd w:val="0"/>
        <w:spacing w:line="247" w:lineRule="auto"/>
        <w:ind w:firstLine="709"/>
        <w:jc w:val="both"/>
        <w:rPr>
          <w:sz w:val="28"/>
          <w:szCs w:val="28"/>
        </w:rPr>
      </w:pPr>
      <w:r w:rsidRPr="005A1787">
        <w:rPr>
          <w:sz w:val="28"/>
          <w:szCs w:val="28"/>
        </w:rPr>
        <w:t>Н</w:t>
      </w:r>
      <w:r w:rsidRPr="00D700AA">
        <w:rPr>
          <w:sz w:val="28"/>
          <w:szCs w:val="28"/>
          <w:vertAlign w:val="subscript"/>
        </w:rPr>
        <w:t>отэп</w:t>
      </w:r>
      <w:r w:rsidRPr="005A1787">
        <w:rPr>
          <w:sz w:val="28"/>
          <w:szCs w:val="28"/>
        </w:rPr>
        <w:t xml:space="preserve"> – норматив оплаты труда за одного обучающегося (определяется в соответствии с </w:t>
      </w:r>
      <w:hyperlink r:id="rId8" w:history="1">
        <w:r w:rsidRPr="005A1787">
          <w:rPr>
            <w:sz w:val="28"/>
            <w:szCs w:val="28"/>
          </w:rPr>
          <w:t>разделом II</w:t>
        </w:r>
      </w:hyperlink>
      <w:r w:rsidRPr="005A1787">
        <w:rPr>
          <w:sz w:val="28"/>
          <w:szCs w:val="28"/>
        </w:rPr>
        <w:t xml:space="preserve"> настоящего </w:t>
      </w:r>
      <w:r w:rsidR="000A6727" w:rsidRPr="000A6727">
        <w:rPr>
          <w:sz w:val="28"/>
          <w:szCs w:val="28"/>
        </w:rPr>
        <w:t>Порядка исчисления заработной платы тренеров-преподавателей, старших тренеров-преподавателей муниципальных образовательных организаций дополнительного образования спортивной направленности (далее – Порядок)</w:t>
      </w:r>
      <w:r w:rsidRPr="005A1787">
        <w:rPr>
          <w:sz w:val="28"/>
          <w:szCs w:val="28"/>
        </w:rPr>
        <w:t>), %;</w:t>
      </w:r>
    </w:p>
    <w:p w:rsidR="00503649" w:rsidRPr="005A1787" w:rsidRDefault="00503649" w:rsidP="000A6727">
      <w:pPr>
        <w:autoSpaceDE w:val="0"/>
        <w:autoSpaceDN w:val="0"/>
        <w:adjustRightInd w:val="0"/>
        <w:spacing w:line="247" w:lineRule="auto"/>
        <w:ind w:firstLine="709"/>
        <w:jc w:val="both"/>
        <w:rPr>
          <w:sz w:val="28"/>
          <w:szCs w:val="28"/>
        </w:rPr>
      </w:pPr>
      <w:r w:rsidRPr="005A1787">
        <w:rPr>
          <w:sz w:val="28"/>
          <w:szCs w:val="28"/>
        </w:rPr>
        <w:t>К</w:t>
      </w:r>
      <w:r w:rsidRPr="00D700AA">
        <w:rPr>
          <w:sz w:val="28"/>
          <w:szCs w:val="28"/>
          <w:vertAlign w:val="subscript"/>
        </w:rPr>
        <w:t>эп</w:t>
      </w:r>
      <w:r w:rsidRPr="005A1787">
        <w:rPr>
          <w:sz w:val="28"/>
          <w:szCs w:val="28"/>
        </w:rPr>
        <w:t xml:space="preserve"> – количество обучающихся по видам </w:t>
      </w:r>
      <w:r w:rsidR="00E230D2" w:rsidRPr="005A1787">
        <w:rPr>
          <w:sz w:val="28"/>
          <w:szCs w:val="28"/>
        </w:rPr>
        <w:t xml:space="preserve">и уровням сложности </w:t>
      </w:r>
      <w:r w:rsidRPr="005A1787">
        <w:rPr>
          <w:sz w:val="28"/>
          <w:szCs w:val="28"/>
        </w:rPr>
        <w:t>дополнительной общеобразовательной программы и годам обучения, человек;</w:t>
      </w:r>
    </w:p>
    <w:p w:rsidR="00503649" w:rsidRPr="005A1787" w:rsidRDefault="00503649" w:rsidP="000A6727">
      <w:pPr>
        <w:widowControl w:val="0"/>
        <w:autoSpaceDE w:val="0"/>
        <w:autoSpaceDN w:val="0"/>
        <w:adjustRightInd w:val="0"/>
        <w:spacing w:line="245" w:lineRule="auto"/>
        <w:ind w:firstLine="709"/>
        <w:jc w:val="both"/>
        <w:rPr>
          <w:sz w:val="28"/>
          <w:szCs w:val="28"/>
        </w:rPr>
      </w:pPr>
      <w:r w:rsidRPr="005A1787">
        <w:rPr>
          <w:sz w:val="28"/>
          <w:szCs w:val="28"/>
        </w:rPr>
        <w:lastRenderedPageBreak/>
        <w:t>Н</w:t>
      </w:r>
      <w:r w:rsidRPr="00D700AA">
        <w:rPr>
          <w:sz w:val="28"/>
          <w:szCs w:val="28"/>
          <w:vertAlign w:val="subscript"/>
        </w:rPr>
        <w:t>отр</w:t>
      </w:r>
      <w:r w:rsidRPr="005A1787">
        <w:rPr>
          <w:sz w:val="28"/>
          <w:szCs w:val="28"/>
        </w:rPr>
        <w:t xml:space="preserve"> – норматив оплаты труда за подготовку </w:t>
      </w:r>
      <w:r w:rsidR="00E230D2" w:rsidRPr="005A1787">
        <w:rPr>
          <w:sz w:val="28"/>
          <w:szCs w:val="28"/>
        </w:rPr>
        <w:t xml:space="preserve">обучающегося, показавшего спортивный результат </w:t>
      </w:r>
      <w:r w:rsidRPr="005A1787">
        <w:rPr>
          <w:sz w:val="28"/>
          <w:szCs w:val="28"/>
        </w:rPr>
        <w:t xml:space="preserve">(определяется в соответствии с </w:t>
      </w:r>
      <w:hyperlink r:id="rId9" w:history="1">
        <w:r w:rsidRPr="005A1787">
          <w:rPr>
            <w:sz w:val="28"/>
            <w:szCs w:val="28"/>
          </w:rPr>
          <w:t>разделом III</w:t>
        </w:r>
      </w:hyperlink>
      <w:r w:rsidRPr="005A1787">
        <w:rPr>
          <w:sz w:val="28"/>
          <w:szCs w:val="28"/>
        </w:rPr>
        <w:t xml:space="preserve"> настоящего П</w:t>
      </w:r>
      <w:r w:rsidR="00AD657F">
        <w:rPr>
          <w:sz w:val="28"/>
          <w:szCs w:val="28"/>
        </w:rPr>
        <w:t>орядка</w:t>
      </w:r>
      <w:r w:rsidRPr="005A1787">
        <w:rPr>
          <w:sz w:val="28"/>
          <w:szCs w:val="28"/>
        </w:rPr>
        <w:t>), %;</w:t>
      </w:r>
    </w:p>
    <w:p w:rsidR="00503649" w:rsidRPr="005A1787" w:rsidRDefault="00503649" w:rsidP="000A6727">
      <w:pPr>
        <w:autoSpaceDE w:val="0"/>
        <w:autoSpaceDN w:val="0"/>
        <w:adjustRightInd w:val="0"/>
        <w:spacing w:line="245" w:lineRule="auto"/>
        <w:ind w:firstLine="709"/>
        <w:jc w:val="both"/>
        <w:rPr>
          <w:sz w:val="28"/>
          <w:szCs w:val="28"/>
        </w:rPr>
      </w:pPr>
      <w:r w:rsidRPr="005A1787">
        <w:rPr>
          <w:sz w:val="28"/>
          <w:szCs w:val="28"/>
        </w:rPr>
        <w:t>К</w:t>
      </w:r>
      <w:r w:rsidRPr="00D700AA">
        <w:rPr>
          <w:sz w:val="28"/>
          <w:szCs w:val="28"/>
          <w:vertAlign w:val="subscript"/>
        </w:rPr>
        <w:t>рез</w:t>
      </w:r>
      <w:r w:rsidRPr="005A1787">
        <w:rPr>
          <w:sz w:val="28"/>
          <w:szCs w:val="28"/>
        </w:rPr>
        <w:t xml:space="preserve"> – количество </w:t>
      </w:r>
      <w:r w:rsidR="00E230D2" w:rsidRPr="005A1787">
        <w:rPr>
          <w:sz w:val="28"/>
          <w:szCs w:val="28"/>
        </w:rPr>
        <w:t>обучающихся</w:t>
      </w:r>
      <w:r w:rsidRPr="005A1787">
        <w:rPr>
          <w:sz w:val="28"/>
          <w:szCs w:val="28"/>
        </w:rPr>
        <w:t>, показавших результат.</w:t>
      </w:r>
    </w:p>
    <w:p w:rsidR="0000107E" w:rsidRPr="005A1787" w:rsidRDefault="0000107E" w:rsidP="000A6727">
      <w:pPr>
        <w:widowControl w:val="0"/>
        <w:autoSpaceDE w:val="0"/>
        <w:autoSpaceDN w:val="0"/>
        <w:adjustRightInd w:val="0"/>
        <w:spacing w:line="245" w:lineRule="auto"/>
        <w:ind w:firstLine="709"/>
        <w:jc w:val="both"/>
        <w:rPr>
          <w:sz w:val="28"/>
          <w:szCs w:val="28"/>
        </w:rPr>
      </w:pPr>
      <w:bookmarkStart w:id="3" w:name="sub_38"/>
      <w:bookmarkEnd w:id="2"/>
      <w:r w:rsidRPr="005A1787">
        <w:rPr>
          <w:sz w:val="28"/>
          <w:szCs w:val="28"/>
        </w:rPr>
        <w:t xml:space="preserve">5. В </w:t>
      </w:r>
      <w:r w:rsidR="00AD657F">
        <w:rPr>
          <w:sz w:val="28"/>
          <w:szCs w:val="28"/>
        </w:rPr>
        <w:t xml:space="preserve">таких </w:t>
      </w:r>
      <w:r w:rsidRPr="005A1787">
        <w:rPr>
          <w:sz w:val="28"/>
          <w:szCs w:val="28"/>
        </w:rPr>
        <w:t>видах спорта</w:t>
      </w:r>
      <w:r w:rsidR="00AD657F">
        <w:rPr>
          <w:sz w:val="28"/>
          <w:szCs w:val="28"/>
        </w:rPr>
        <w:t xml:space="preserve">, как </w:t>
      </w:r>
      <w:r w:rsidRPr="005A1787">
        <w:rPr>
          <w:sz w:val="28"/>
          <w:szCs w:val="28"/>
        </w:rPr>
        <w:t>спортивная гимнастика, художественная гимнастика, фигурное катание на коньках, воднолыжный спорт, прыжки в воду, синхронное плавание, фристайл, горнолыжный спорт, биатлон, лёгкая атлетика (многоборье, метание, прыжки с шестом), прыжки с трамплина, парусный спорт, лыжное двоеборье, велоспорт, конный спорт, современное пятиборье, санный спорт, стрельба из лука, стендовая стрельба, бобслей, спортивная акробатика, прыжки на батуте, спортивные танцы, альпинизм, гребной слалом, натурбан, полиатлон, триатлон, скалолазание, эстетическая гимнастика, велоспорт маунтинбайк, ве</w:t>
      </w:r>
      <w:r w:rsidR="00AD657F">
        <w:rPr>
          <w:sz w:val="28"/>
          <w:szCs w:val="28"/>
        </w:rPr>
        <w:t>лоспорт BMX, теннис,</w:t>
      </w:r>
      <w:r w:rsidRPr="005A1787">
        <w:rPr>
          <w:sz w:val="28"/>
          <w:szCs w:val="28"/>
        </w:rPr>
        <w:t xml:space="preserve"> </w:t>
      </w:r>
      <w:r w:rsidR="000A6727">
        <w:rPr>
          <w:sz w:val="28"/>
          <w:szCs w:val="28"/>
        </w:rPr>
        <w:t xml:space="preserve">чир спорт, акробатический рок-н-ролл, </w:t>
      </w:r>
      <w:r w:rsidRPr="005A1787">
        <w:rPr>
          <w:sz w:val="28"/>
          <w:szCs w:val="28"/>
        </w:rPr>
        <w:t>кроме основного тренера-преподавателя могут привлекаться тренеры-преподаватели по смежным видам спорта, хореографы и концертмейстеры в пределах часов годового учебного плана при условии одновременной работы с обучающимися.</w:t>
      </w:r>
    </w:p>
    <w:p w:rsidR="0000107E" w:rsidRPr="005A1787" w:rsidRDefault="0000107E" w:rsidP="000A6727">
      <w:pPr>
        <w:widowControl w:val="0"/>
        <w:autoSpaceDE w:val="0"/>
        <w:autoSpaceDN w:val="0"/>
        <w:adjustRightInd w:val="0"/>
        <w:spacing w:line="245" w:lineRule="auto"/>
        <w:ind w:firstLine="709"/>
        <w:jc w:val="both"/>
        <w:rPr>
          <w:sz w:val="28"/>
          <w:szCs w:val="28"/>
        </w:rPr>
      </w:pPr>
      <w:r w:rsidRPr="005A1787">
        <w:rPr>
          <w:sz w:val="28"/>
          <w:szCs w:val="28"/>
        </w:rPr>
        <w:t xml:space="preserve">Оплата труда каждого </w:t>
      </w:r>
      <w:r w:rsidR="00F077BA">
        <w:rPr>
          <w:sz w:val="28"/>
          <w:szCs w:val="28"/>
        </w:rPr>
        <w:t xml:space="preserve">привлечённого </w:t>
      </w:r>
      <w:r w:rsidRPr="005A1787">
        <w:rPr>
          <w:sz w:val="28"/>
          <w:szCs w:val="28"/>
        </w:rPr>
        <w:t xml:space="preserve">тренера-преподавателя по смежным видам спорта не должна превышать 50% норматива оплаты труда, предусмотренного для основного тренера-преподавателя. </w:t>
      </w:r>
    </w:p>
    <w:bookmarkEnd w:id="3"/>
    <w:p w:rsidR="0000107E" w:rsidRPr="005A1787" w:rsidRDefault="0000107E" w:rsidP="000A6727">
      <w:pPr>
        <w:widowControl w:val="0"/>
        <w:autoSpaceDE w:val="0"/>
        <w:autoSpaceDN w:val="0"/>
        <w:adjustRightInd w:val="0"/>
        <w:spacing w:line="245" w:lineRule="auto"/>
        <w:ind w:firstLine="709"/>
        <w:jc w:val="both"/>
        <w:rPr>
          <w:sz w:val="28"/>
          <w:szCs w:val="28"/>
        </w:rPr>
      </w:pPr>
      <w:r w:rsidRPr="005A1787">
        <w:rPr>
          <w:sz w:val="28"/>
          <w:szCs w:val="28"/>
        </w:rPr>
        <w:t xml:space="preserve">6. Норматив оплаты труда тренера-преподавателя может быть пересмотрен на первое число каждого месяца при появлении обстоятельств, влияющих на его изменение (изменение результата, показанного </w:t>
      </w:r>
      <w:r w:rsidR="00E230D2" w:rsidRPr="005A1787">
        <w:rPr>
          <w:sz w:val="28"/>
          <w:szCs w:val="28"/>
        </w:rPr>
        <w:t>обучающимся</w:t>
      </w:r>
      <w:r w:rsidRPr="005A1787">
        <w:rPr>
          <w:sz w:val="28"/>
          <w:szCs w:val="28"/>
        </w:rPr>
        <w:t xml:space="preserve">, увеличение (уменьшение) числа </w:t>
      </w:r>
      <w:r w:rsidR="00E230D2" w:rsidRPr="005A1787">
        <w:rPr>
          <w:sz w:val="28"/>
          <w:szCs w:val="28"/>
        </w:rPr>
        <w:t>обучающихся</w:t>
      </w:r>
      <w:r w:rsidRPr="005A1787">
        <w:rPr>
          <w:sz w:val="28"/>
          <w:szCs w:val="28"/>
        </w:rPr>
        <w:t xml:space="preserve"> и т.д.).</w:t>
      </w:r>
      <w:r w:rsidRPr="005A1787">
        <w:rPr>
          <w:sz w:val="28"/>
          <w:szCs w:val="28"/>
        </w:rPr>
        <w:cr/>
      </w:r>
      <w:r w:rsidRPr="005A1787">
        <w:rPr>
          <w:sz w:val="28"/>
          <w:szCs w:val="28"/>
        </w:rPr>
        <w:tab/>
        <w:t xml:space="preserve">За тренером-преподавателем сохраняется норматив оплаты труда за подготовку </w:t>
      </w:r>
      <w:r w:rsidR="00E230D2" w:rsidRPr="005A1787">
        <w:rPr>
          <w:sz w:val="28"/>
          <w:szCs w:val="28"/>
        </w:rPr>
        <w:t xml:space="preserve">обучающегося, показавшего спортивный результат, </w:t>
      </w:r>
      <w:r w:rsidRPr="005A1787">
        <w:rPr>
          <w:sz w:val="28"/>
          <w:szCs w:val="28"/>
        </w:rPr>
        <w:t xml:space="preserve">до окончания действия показанного результата независимо от обучения спортсмена </w:t>
      </w:r>
      <w:r w:rsidR="00E230D2" w:rsidRPr="005A1787">
        <w:rPr>
          <w:sz w:val="28"/>
          <w:szCs w:val="28"/>
        </w:rPr>
        <w:t>по уровням сложности программы</w:t>
      </w:r>
      <w:r w:rsidRPr="005A1787">
        <w:rPr>
          <w:sz w:val="28"/>
          <w:szCs w:val="28"/>
        </w:rPr>
        <w:t>.</w:t>
      </w:r>
    </w:p>
    <w:p w:rsidR="00267EC0" w:rsidRPr="005A1787" w:rsidRDefault="00267EC0" w:rsidP="000A6727">
      <w:pPr>
        <w:widowControl w:val="0"/>
        <w:autoSpaceDE w:val="0"/>
        <w:autoSpaceDN w:val="0"/>
        <w:adjustRightInd w:val="0"/>
        <w:spacing w:line="245" w:lineRule="auto"/>
        <w:ind w:firstLine="709"/>
        <w:jc w:val="both"/>
        <w:rPr>
          <w:sz w:val="28"/>
          <w:szCs w:val="28"/>
        </w:rPr>
      </w:pPr>
      <w:r w:rsidRPr="005A1787">
        <w:rPr>
          <w:sz w:val="28"/>
          <w:szCs w:val="28"/>
        </w:rPr>
        <w:t xml:space="preserve">Норматив оплаты труда за подготовку </w:t>
      </w:r>
      <w:r w:rsidR="00B96DD1">
        <w:rPr>
          <w:sz w:val="28"/>
          <w:szCs w:val="28"/>
        </w:rPr>
        <w:t>обуча</w:t>
      </w:r>
      <w:r w:rsidRPr="005A1787">
        <w:rPr>
          <w:sz w:val="28"/>
          <w:szCs w:val="28"/>
        </w:rPr>
        <w:t xml:space="preserve">ющегося, показавшего спортивный результат, тренеру-преподавателю устанавливается с момента первого достижения им на спортивных соревнованиях результата при условии непосредственной тренерской работы с </w:t>
      </w:r>
      <w:r w:rsidR="00B96DD1">
        <w:rPr>
          <w:sz w:val="28"/>
          <w:szCs w:val="28"/>
        </w:rPr>
        <w:t>обуча</w:t>
      </w:r>
      <w:r w:rsidRPr="005A1787">
        <w:rPr>
          <w:sz w:val="28"/>
          <w:szCs w:val="28"/>
        </w:rPr>
        <w:t>ющимся не менее 6 месяцев на момент показания результата. Утвержд</w:t>
      </w:r>
      <w:r w:rsidR="00B96DD1">
        <w:rPr>
          <w:sz w:val="28"/>
          <w:szCs w:val="28"/>
        </w:rPr>
        <w:t>ё</w:t>
      </w:r>
      <w:r w:rsidRPr="005A1787">
        <w:rPr>
          <w:sz w:val="28"/>
          <w:szCs w:val="28"/>
        </w:rPr>
        <w:t xml:space="preserve">нный норматив оплаты труда за подготовку </w:t>
      </w:r>
      <w:r w:rsidR="00B96DD1">
        <w:rPr>
          <w:sz w:val="28"/>
          <w:szCs w:val="28"/>
        </w:rPr>
        <w:t>обуч</w:t>
      </w:r>
      <w:r w:rsidRPr="005A1787">
        <w:rPr>
          <w:sz w:val="28"/>
          <w:szCs w:val="28"/>
        </w:rPr>
        <w:t>ающегося, показавшего спортивный результат,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rsidR="00267EC0" w:rsidRPr="005A1787" w:rsidRDefault="00267EC0" w:rsidP="000A6727">
      <w:pPr>
        <w:widowControl w:val="0"/>
        <w:autoSpaceDE w:val="0"/>
        <w:autoSpaceDN w:val="0"/>
        <w:adjustRightInd w:val="0"/>
        <w:spacing w:line="245" w:lineRule="auto"/>
        <w:ind w:firstLine="709"/>
        <w:jc w:val="both"/>
        <w:rPr>
          <w:sz w:val="28"/>
          <w:szCs w:val="28"/>
        </w:rPr>
      </w:pPr>
      <w:r w:rsidRPr="005A1787">
        <w:rPr>
          <w:sz w:val="28"/>
          <w:szCs w:val="28"/>
        </w:rPr>
        <w:t>7. Продолжительность рабочего времени тренеров-преподавателей, оплата труда которых осуществляется по нормативам оплаты труда за подготовку одного обучающегося, устанавливается в зависимости от недельного режима учебно-тренировочной работы согласно этапам, периодам и задачам спортивной подготовки.</w:t>
      </w:r>
    </w:p>
    <w:p w:rsidR="008F158A" w:rsidRPr="005A1787" w:rsidRDefault="00267EC0" w:rsidP="000A6727">
      <w:pPr>
        <w:widowControl w:val="0"/>
        <w:autoSpaceDE w:val="0"/>
        <w:autoSpaceDN w:val="0"/>
        <w:adjustRightInd w:val="0"/>
        <w:spacing w:line="245" w:lineRule="auto"/>
        <w:ind w:firstLine="709"/>
        <w:jc w:val="both"/>
        <w:rPr>
          <w:sz w:val="28"/>
          <w:szCs w:val="28"/>
        </w:rPr>
      </w:pPr>
      <w:r w:rsidRPr="005A1787">
        <w:rPr>
          <w:sz w:val="28"/>
          <w:szCs w:val="28"/>
        </w:rPr>
        <w:t xml:space="preserve">8. </w:t>
      </w:r>
      <w:bookmarkStart w:id="4" w:name="sub_310"/>
      <w:r w:rsidR="008F158A" w:rsidRPr="005A1787">
        <w:rPr>
          <w:sz w:val="28"/>
          <w:szCs w:val="28"/>
        </w:rPr>
        <w:t>Максимальный объ</w:t>
      </w:r>
      <w:r w:rsidR="00B96DD1">
        <w:rPr>
          <w:sz w:val="28"/>
          <w:szCs w:val="28"/>
        </w:rPr>
        <w:t>ё</w:t>
      </w:r>
      <w:r w:rsidR="008F158A" w:rsidRPr="005A1787">
        <w:rPr>
          <w:sz w:val="28"/>
          <w:szCs w:val="28"/>
        </w:rPr>
        <w:t xml:space="preserve">м тренировочной нагрузки для тренеров-преподавателей определяется в соответствии с </w:t>
      </w:r>
      <w:r w:rsidRPr="005A1787">
        <w:rPr>
          <w:sz w:val="28"/>
          <w:szCs w:val="28"/>
        </w:rPr>
        <w:t xml:space="preserve">дополнительными общеобразовательными </w:t>
      </w:r>
      <w:r w:rsidR="008F158A" w:rsidRPr="005A1787">
        <w:rPr>
          <w:sz w:val="28"/>
          <w:szCs w:val="28"/>
        </w:rPr>
        <w:t>программами в облас</w:t>
      </w:r>
      <w:r w:rsidR="00863137" w:rsidRPr="005A1787">
        <w:rPr>
          <w:sz w:val="28"/>
          <w:szCs w:val="28"/>
        </w:rPr>
        <w:t>ти физической культуры и спорта.</w:t>
      </w:r>
    </w:p>
    <w:bookmarkEnd w:id="4"/>
    <w:p w:rsidR="00AD7F8C" w:rsidRPr="005A1787" w:rsidRDefault="00AD7F8C" w:rsidP="00ED24DE">
      <w:pPr>
        <w:pStyle w:val="ConsPlusNormal"/>
        <w:pageBreakBefore/>
        <w:widowControl/>
        <w:ind w:firstLine="0"/>
        <w:jc w:val="center"/>
        <w:rPr>
          <w:rFonts w:ascii="Times New Roman" w:hAnsi="Times New Roman" w:cs="Times New Roman"/>
          <w:b/>
          <w:sz w:val="28"/>
          <w:szCs w:val="28"/>
        </w:rPr>
      </w:pPr>
      <w:r w:rsidRPr="005A1787">
        <w:rPr>
          <w:rFonts w:ascii="Times New Roman" w:hAnsi="Times New Roman" w:cs="Times New Roman"/>
          <w:b/>
          <w:sz w:val="28"/>
          <w:szCs w:val="28"/>
        </w:rPr>
        <w:lastRenderedPageBreak/>
        <w:t xml:space="preserve">Раздел </w:t>
      </w:r>
      <w:r w:rsidRPr="005A1787">
        <w:rPr>
          <w:rFonts w:ascii="Times New Roman" w:hAnsi="Times New Roman" w:cs="Times New Roman"/>
          <w:b/>
          <w:sz w:val="28"/>
          <w:szCs w:val="28"/>
          <w:lang w:val="en-US"/>
        </w:rPr>
        <w:t>II</w:t>
      </w:r>
    </w:p>
    <w:p w:rsidR="00744655" w:rsidRPr="005A1787" w:rsidRDefault="00863137" w:rsidP="00AD7F8C">
      <w:pPr>
        <w:jc w:val="center"/>
        <w:rPr>
          <w:b/>
          <w:sz w:val="28"/>
          <w:szCs w:val="28"/>
        </w:rPr>
      </w:pPr>
      <w:r w:rsidRPr="005A1787">
        <w:rPr>
          <w:b/>
          <w:sz w:val="28"/>
          <w:szCs w:val="28"/>
        </w:rPr>
        <w:t>Норматив оплаты труда тренер</w:t>
      </w:r>
      <w:r w:rsidR="004A093C" w:rsidRPr="005A1787">
        <w:rPr>
          <w:b/>
          <w:sz w:val="28"/>
          <w:szCs w:val="28"/>
        </w:rPr>
        <w:t>а</w:t>
      </w:r>
      <w:r w:rsidRPr="005A1787">
        <w:rPr>
          <w:b/>
          <w:sz w:val="28"/>
          <w:szCs w:val="28"/>
        </w:rPr>
        <w:t>-преподавател</w:t>
      </w:r>
      <w:r w:rsidR="004A093C" w:rsidRPr="005A1787">
        <w:rPr>
          <w:b/>
          <w:sz w:val="28"/>
          <w:szCs w:val="28"/>
        </w:rPr>
        <w:t>я</w:t>
      </w:r>
      <w:r w:rsidRPr="005A1787">
        <w:rPr>
          <w:b/>
          <w:sz w:val="28"/>
          <w:szCs w:val="28"/>
        </w:rPr>
        <w:t xml:space="preserve"> за </w:t>
      </w:r>
      <w:r w:rsidR="00744655" w:rsidRPr="005A1787">
        <w:rPr>
          <w:b/>
          <w:sz w:val="28"/>
          <w:szCs w:val="28"/>
        </w:rPr>
        <w:t xml:space="preserve">одного </w:t>
      </w:r>
    </w:p>
    <w:p w:rsidR="00744655" w:rsidRPr="005A1787" w:rsidRDefault="00863137" w:rsidP="00AD7F8C">
      <w:pPr>
        <w:jc w:val="center"/>
        <w:rPr>
          <w:b/>
          <w:sz w:val="28"/>
          <w:szCs w:val="28"/>
        </w:rPr>
      </w:pPr>
      <w:r w:rsidRPr="005A1787">
        <w:rPr>
          <w:b/>
          <w:sz w:val="28"/>
          <w:szCs w:val="28"/>
        </w:rPr>
        <w:t xml:space="preserve">обучающегося, осваивающего дополнительные общеобразовательные </w:t>
      </w:r>
    </w:p>
    <w:p w:rsidR="00744655" w:rsidRPr="005A1787" w:rsidRDefault="00863137" w:rsidP="00AD7F8C">
      <w:pPr>
        <w:jc w:val="center"/>
        <w:rPr>
          <w:b/>
          <w:sz w:val="28"/>
          <w:szCs w:val="28"/>
        </w:rPr>
      </w:pPr>
      <w:r w:rsidRPr="005A1787">
        <w:rPr>
          <w:b/>
          <w:sz w:val="28"/>
          <w:szCs w:val="28"/>
        </w:rPr>
        <w:t>программы</w:t>
      </w:r>
      <w:r w:rsidR="004A093C" w:rsidRPr="005A1787">
        <w:rPr>
          <w:b/>
          <w:sz w:val="28"/>
          <w:szCs w:val="28"/>
        </w:rPr>
        <w:t>,</w:t>
      </w:r>
      <w:r w:rsidRPr="005A1787">
        <w:rPr>
          <w:b/>
          <w:sz w:val="28"/>
          <w:szCs w:val="28"/>
        </w:rPr>
        <w:t xml:space="preserve"> в муниципальных образовательных организациях </w:t>
      </w:r>
    </w:p>
    <w:p w:rsidR="00744655" w:rsidRPr="005A1787" w:rsidRDefault="00863137" w:rsidP="00AD7F8C">
      <w:pPr>
        <w:jc w:val="center"/>
        <w:rPr>
          <w:b/>
          <w:sz w:val="28"/>
          <w:szCs w:val="28"/>
        </w:rPr>
      </w:pPr>
      <w:r w:rsidRPr="005A1787">
        <w:rPr>
          <w:b/>
          <w:sz w:val="28"/>
          <w:szCs w:val="28"/>
        </w:rPr>
        <w:t>дополнительного образования спортивной направленности, находящихся</w:t>
      </w:r>
      <w:r w:rsidR="00744655" w:rsidRPr="005A1787">
        <w:rPr>
          <w:b/>
          <w:sz w:val="28"/>
          <w:szCs w:val="28"/>
        </w:rPr>
        <w:t xml:space="preserve"> </w:t>
      </w:r>
      <w:r w:rsidRPr="005A1787">
        <w:rPr>
          <w:b/>
          <w:sz w:val="28"/>
          <w:szCs w:val="28"/>
        </w:rPr>
        <w:t xml:space="preserve"> в ведении департамента образования администрации муниципального</w:t>
      </w:r>
    </w:p>
    <w:p w:rsidR="00AD7F8C" w:rsidRPr="005A1787" w:rsidRDefault="00863137" w:rsidP="00AD7F8C">
      <w:pPr>
        <w:jc w:val="center"/>
        <w:rPr>
          <w:rFonts w:eastAsia="Batang"/>
          <w:b/>
          <w:sz w:val="28"/>
          <w:szCs w:val="28"/>
          <w:lang w:eastAsia="ko-KR"/>
        </w:rPr>
      </w:pPr>
      <w:r w:rsidRPr="005A1787">
        <w:rPr>
          <w:b/>
          <w:sz w:val="28"/>
          <w:szCs w:val="28"/>
        </w:rPr>
        <w:t>образования город Краснодар</w:t>
      </w:r>
    </w:p>
    <w:p w:rsidR="00AD7F8C" w:rsidRPr="005A1787" w:rsidRDefault="00AD7F8C" w:rsidP="00AD7F8C">
      <w:pPr>
        <w:jc w:val="center"/>
        <w:rPr>
          <w:sz w:val="28"/>
          <w:szCs w:val="28"/>
        </w:rPr>
      </w:pPr>
    </w:p>
    <w:p w:rsidR="00E0232D" w:rsidRPr="005A1787" w:rsidRDefault="00E0232D" w:rsidP="00AD7F8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620"/>
        <w:gridCol w:w="1489"/>
        <w:gridCol w:w="1750"/>
        <w:gridCol w:w="1172"/>
        <w:gridCol w:w="1177"/>
      </w:tblGrid>
      <w:tr w:rsidR="00744655" w:rsidRPr="005A1787" w:rsidTr="00ED24DE">
        <w:tc>
          <w:tcPr>
            <w:tcW w:w="2646" w:type="dxa"/>
            <w:vMerge w:val="restart"/>
            <w:shd w:val="clear" w:color="auto" w:fill="auto"/>
            <w:vAlign w:val="center"/>
          </w:tcPr>
          <w:p w:rsidR="00744655" w:rsidRPr="005A1787" w:rsidRDefault="00744655" w:rsidP="00ED24DE">
            <w:pPr>
              <w:jc w:val="center"/>
            </w:pPr>
            <w:r w:rsidRPr="005A1787">
              <w:t>Виды</w:t>
            </w:r>
          </w:p>
          <w:p w:rsidR="00744655" w:rsidRPr="005A1787" w:rsidRDefault="00744655" w:rsidP="00ED24DE">
            <w:pPr>
              <w:jc w:val="center"/>
            </w:pPr>
            <w:r w:rsidRPr="005A1787">
              <w:t>дополнительных</w:t>
            </w:r>
          </w:p>
          <w:p w:rsidR="00744655" w:rsidRPr="005A1787" w:rsidRDefault="00744655" w:rsidP="00ED24DE">
            <w:pPr>
              <w:jc w:val="center"/>
            </w:pPr>
            <w:r w:rsidRPr="005A1787">
              <w:t>общеобразовательных программ</w:t>
            </w:r>
          </w:p>
        </w:tc>
        <w:tc>
          <w:tcPr>
            <w:tcW w:w="1620" w:type="dxa"/>
            <w:vMerge w:val="restart"/>
            <w:shd w:val="clear" w:color="auto" w:fill="auto"/>
            <w:vAlign w:val="center"/>
          </w:tcPr>
          <w:p w:rsidR="00744655" w:rsidRPr="005A1787" w:rsidRDefault="00744655" w:rsidP="00ED24DE">
            <w:pPr>
              <w:jc w:val="center"/>
            </w:pPr>
            <w:r w:rsidRPr="005A1787">
              <w:t>Уровень сложности программы</w:t>
            </w:r>
          </w:p>
        </w:tc>
        <w:tc>
          <w:tcPr>
            <w:tcW w:w="1489" w:type="dxa"/>
            <w:vMerge w:val="restart"/>
            <w:shd w:val="clear" w:color="auto" w:fill="auto"/>
            <w:vAlign w:val="center"/>
          </w:tcPr>
          <w:p w:rsidR="00744655" w:rsidRPr="005A1787" w:rsidRDefault="00744655" w:rsidP="00ED24DE">
            <w:pPr>
              <w:jc w:val="center"/>
            </w:pPr>
            <w:r w:rsidRPr="005A1787">
              <w:t>Период</w:t>
            </w:r>
          </w:p>
          <w:p w:rsidR="00744655" w:rsidRPr="005A1787" w:rsidRDefault="00744655" w:rsidP="00ED24DE">
            <w:pPr>
              <w:jc w:val="center"/>
            </w:pPr>
            <w:r w:rsidRPr="005A1787">
              <w:t>обучения</w:t>
            </w:r>
          </w:p>
        </w:tc>
        <w:tc>
          <w:tcPr>
            <w:tcW w:w="4099" w:type="dxa"/>
            <w:gridSpan w:val="3"/>
            <w:shd w:val="clear" w:color="auto" w:fill="auto"/>
          </w:tcPr>
          <w:p w:rsidR="00744655" w:rsidRPr="005A1787" w:rsidRDefault="00744655" w:rsidP="001D3ED9">
            <w:pPr>
              <w:jc w:val="center"/>
            </w:pPr>
            <w:r w:rsidRPr="005A1787">
              <w:t>Норматив оплаты труда тренера-преподавателя за подготовку одного обучающегося (процент)</w:t>
            </w:r>
          </w:p>
        </w:tc>
      </w:tr>
      <w:tr w:rsidR="00744655" w:rsidRPr="005A1787" w:rsidTr="001D3ED9">
        <w:tc>
          <w:tcPr>
            <w:tcW w:w="2646" w:type="dxa"/>
            <w:vMerge/>
            <w:shd w:val="clear" w:color="auto" w:fill="auto"/>
          </w:tcPr>
          <w:p w:rsidR="00744655" w:rsidRPr="005A1787" w:rsidRDefault="00744655" w:rsidP="001D3ED9">
            <w:pPr>
              <w:jc w:val="center"/>
            </w:pPr>
          </w:p>
        </w:tc>
        <w:tc>
          <w:tcPr>
            <w:tcW w:w="1620" w:type="dxa"/>
            <w:vMerge/>
            <w:shd w:val="clear" w:color="auto" w:fill="auto"/>
          </w:tcPr>
          <w:p w:rsidR="00744655" w:rsidRPr="005A1787" w:rsidRDefault="00744655" w:rsidP="001D3ED9">
            <w:pPr>
              <w:jc w:val="center"/>
            </w:pPr>
          </w:p>
        </w:tc>
        <w:tc>
          <w:tcPr>
            <w:tcW w:w="1489" w:type="dxa"/>
            <w:vMerge/>
            <w:shd w:val="clear" w:color="auto" w:fill="auto"/>
          </w:tcPr>
          <w:p w:rsidR="00744655" w:rsidRPr="005A1787" w:rsidRDefault="00744655" w:rsidP="001D3ED9">
            <w:pPr>
              <w:jc w:val="center"/>
            </w:pPr>
          </w:p>
        </w:tc>
        <w:tc>
          <w:tcPr>
            <w:tcW w:w="4099" w:type="dxa"/>
            <w:gridSpan w:val="3"/>
            <w:shd w:val="clear" w:color="auto" w:fill="auto"/>
          </w:tcPr>
          <w:p w:rsidR="00744655" w:rsidRPr="005A1787" w:rsidRDefault="00744655" w:rsidP="001D3ED9">
            <w:pPr>
              <w:jc w:val="center"/>
            </w:pPr>
            <w:r w:rsidRPr="005A1787">
              <w:t>группы видов спорта</w:t>
            </w:r>
          </w:p>
        </w:tc>
      </w:tr>
      <w:tr w:rsidR="00744655" w:rsidRPr="005A1787" w:rsidTr="001D3ED9">
        <w:tc>
          <w:tcPr>
            <w:tcW w:w="2646" w:type="dxa"/>
            <w:vMerge/>
            <w:shd w:val="clear" w:color="auto" w:fill="auto"/>
          </w:tcPr>
          <w:p w:rsidR="00744655" w:rsidRPr="005A1787" w:rsidRDefault="00744655" w:rsidP="001D3ED9">
            <w:pPr>
              <w:jc w:val="center"/>
            </w:pPr>
          </w:p>
        </w:tc>
        <w:tc>
          <w:tcPr>
            <w:tcW w:w="1620" w:type="dxa"/>
            <w:vMerge/>
            <w:shd w:val="clear" w:color="auto" w:fill="auto"/>
          </w:tcPr>
          <w:p w:rsidR="00744655" w:rsidRPr="005A1787" w:rsidRDefault="00744655" w:rsidP="001D3ED9">
            <w:pPr>
              <w:jc w:val="center"/>
            </w:pPr>
          </w:p>
        </w:tc>
        <w:tc>
          <w:tcPr>
            <w:tcW w:w="1489" w:type="dxa"/>
            <w:vMerge/>
            <w:shd w:val="clear" w:color="auto" w:fill="auto"/>
          </w:tcPr>
          <w:p w:rsidR="00744655" w:rsidRPr="005A1787" w:rsidRDefault="00744655" w:rsidP="001D3ED9">
            <w:pPr>
              <w:jc w:val="center"/>
            </w:pPr>
          </w:p>
        </w:tc>
        <w:tc>
          <w:tcPr>
            <w:tcW w:w="1750" w:type="dxa"/>
            <w:shd w:val="clear" w:color="auto" w:fill="auto"/>
          </w:tcPr>
          <w:p w:rsidR="00744655" w:rsidRPr="005A1787" w:rsidRDefault="00744655" w:rsidP="001D3ED9">
            <w:pPr>
              <w:autoSpaceDE w:val="0"/>
              <w:autoSpaceDN w:val="0"/>
              <w:adjustRightInd w:val="0"/>
              <w:spacing w:before="108" w:after="108"/>
              <w:jc w:val="center"/>
              <w:outlineLvl w:val="0"/>
              <w:rPr>
                <w:bCs/>
              </w:rPr>
            </w:pPr>
            <w:r w:rsidRPr="005A1787">
              <w:rPr>
                <w:bCs/>
              </w:rPr>
              <w:t>I</w:t>
            </w:r>
          </w:p>
        </w:tc>
        <w:tc>
          <w:tcPr>
            <w:tcW w:w="1172" w:type="dxa"/>
            <w:shd w:val="clear" w:color="auto" w:fill="auto"/>
          </w:tcPr>
          <w:p w:rsidR="00744655" w:rsidRPr="005A1787" w:rsidRDefault="00744655" w:rsidP="001D3ED9">
            <w:pPr>
              <w:autoSpaceDE w:val="0"/>
              <w:autoSpaceDN w:val="0"/>
              <w:adjustRightInd w:val="0"/>
              <w:spacing w:before="108" w:after="108"/>
              <w:jc w:val="center"/>
              <w:outlineLvl w:val="0"/>
              <w:rPr>
                <w:bCs/>
              </w:rPr>
            </w:pPr>
            <w:r w:rsidRPr="005A1787">
              <w:rPr>
                <w:bCs/>
              </w:rPr>
              <w:t>II</w:t>
            </w:r>
          </w:p>
        </w:tc>
        <w:tc>
          <w:tcPr>
            <w:tcW w:w="1177" w:type="dxa"/>
            <w:shd w:val="clear" w:color="auto" w:fill="auto"/>
          </w:tcPr>
          <w:p w:rsidR="00744655" w:rsidRPr="005A1787" w:rsidRDefault="00744655" w:rsidP="001D3ED9">
            <w:pPr>
              <w:autoSpaceDE w:val="0"/>
              <w:autoSpaceDN w:val="0"/>
              <w:adjustRightInd w:val="0"/>
              <w:spacing w:before="108" w:after="108"/>
              <w:jc w:val="center"/>
              <w:outlineLvl w:val="0"/>
              <w:rPr>
                <w:bCs/>
              </w:rPr>
            </w:pPr>
            <w:r w:rsidRPr="005A1787">
              <w:rPr>
                <w:bCs/>
              </w:rPr>
              <w:t>III</w:t>
            </w:r>
          </w:p>
        </w:tc>
      </w:tr>
      <w:tr w:rsidR="00744655" w:rsidRPr="005A1787" w:rsidTr="001D3ED9">
        <w:tc>
          <w:tcPr>
            <w:tcW w:w="2646" w:type="dxa"/>
            <w:shd w:val="clear" w:color="auto" w:fill="auto"/>
          </w:tcPr>
          <w:p w:rsidR="00744655" w:rsidRPr="005A1787" w:rsidRDefault="00744655" w:rsidP="001D3ED9">
            <w:pPr>
              <w:jc w:val="center"/>
            </w:pPr>
            <w:r w:rsidRPr="005A1787">
              <w:t>1</w:t>
            </w:r>
          </w:p>
        </w:tc>
        <w:tc>
          <w:tcPr>
            <w:tcW w:w="1620" w:type="dxa"/>
            <w:shd w:val="clear" w:color="auto" w:fill="auto"/>
          </w:tcPr>
          <w:p w:rsidR="00744655" w:rsidRPr="005A1787" w:rsidRDefault="00744655" w:rsidP="001D3ED9">
            <w:pPr>
              <w:jc w:val="center"/>
            </w:pPr>
            <w:r w:rsidRPr="005A1787">
              <w:t>2</w:t>
            </w:r>
          </w:p>
        </w:tc>
        <w:tc>
          <w:tcPr>
            <w:tcW w:w="1489" w:type="dxa"/>
            <w:shd w:val="clear" w:color="auto" w:fill="auto"/>
          </w:tcPr>
          <w:p w:rsidR="00744655" w:rsidRPr="005A1787" w:rsidRDefault="00744655" w:rsidP="001D3ED9">
            <w:pPr>
              <w:jc w:val="center"/>
            </w:pPr>
            <w:r w:rsidRPr="005A1787">
              <w:t>3</w:t>
            </w:r>
          </w:p>
        </w:tc>
        <w:tc>
          <w:tcPr>
            <w:tcW w:w="1750" w:type="dxa"/>
            <w:shd w:val="clear" w:color="auto" w:fill="auto"/>
          </w:tcPr>
          <w:p w:rsidR="00744655" w:rsidRPr="005A1787" w:rsidRDefault="00744655" w:rsidP="001D3ED9">
            <w:pPr>
              <w:jc w:val="center"/>
            </w:pPr>
            <w:r w:rsidRPr="005A1787">
              <w:t>4</w:t>
            </w:r>
          </w:p>
        </w:tc>
        <w:tc>
          <w:tcPr>
            <w:tcW w:w="1172" w:type="dxa"/>
            <w:shd w:val="clear" w:color="auto" w:fill="auto"/>
          </w:tcPr>
          <w:p w:rsidR="00744655" w:rsidRPr="005A1787" w:rsidRDefault="00744655" w:rsidP="001D3ED9">
            <w:pPr>
              <w:jc w:val="center"/>
            </w:pPr>
            <w:r w:rsidRPr="005A1787">
              <w:t>5</w:t>
            </w:r>
          </w:p>
        </w:tc>
        <w:tc>
          <w:tcPr>
            <w:tcW w:w="1177" w:type="dxa"/>
            <w:shd w:val="clear" w:color="auto" w:fill="auto"/>
          </w:tcPr>
          <w:p w:rsidR="00744655" w:rsidRPr="005A1787" w:rsidRDefault="00744655" w:rsidP="001D3ED9">
            <w:pPr>
              <w:jc w:val="center"/>
            </w:pPr>
            <w:r w:rsidRPr="005A1787">
              <w:t>6</w:t>
            </w:r>
          </w:p>
        </w:tc>
      </w:tr>
      <w:tr w:rsidR="00744655" w:rsidRPr="005A1787" w:rsidTr="001D3ED9">
        <w:tc>
          <w:tcPr>
            <w:tcW w:w="2646" w:type="dxa"/>
            <w:shd w:val="clear" w:color="auto" w:fill="auto"/>
          </w:tcPr>
          <w:p w:rsidR="00744655" w:rsidRPr="005A1787" w:rsidRDefault="00744655" w:rsidP="00744655">
            <w:r w:rsidRPr="005A1787">
              <w:t>1. Дополнительные общеразвивающие программы</w:t>
            </w:r>
          </w:p>
        </w:tc>
        <w:tc>
          <w:tcPr>
            <w:tcW w:w="1620" w:type="dxa"/>
            <w:shd w:val="clear" w:color="auto" w:fill="auto"/>
          </w:tcPr>
          <w:p w:rsidR="00744655" w:rsidRPr="005A1787" w:rsidRDefault="00744655" w:rsidP="001D3ED9">
            <w:pPr>
              <w:jc w:val="center"/>
            </w:pPr>
            <w:r w:rsidRPr="005A1787">
              <w:t>-</w:t>
            </w:r>
          </w:p>
        </w:tc>
        <w:tc>
          <w:tcPr>
            <w:tcW w:w="1489" w:type="dxa"/>
            <w:shd w:val="clear" w:color="auto" w:fill="auto"/>
          </w:tcPr>
          <w:p w:rsidR="00744655" w:rsidRPr="005A1787" w:rsidRDefault="00744655" w:rsidP="001D3ED9">
            <w:pPr>
              <w:jc w:val="center"/>
            </w:pPr>
            <w:r w:rsidRPr="005A1787">
              <w:t>Весь период</w:t>
            </w:r>
          </w:p>
        </w:tc>
        <w:tc>
          <w:tcPr>
            <w:tcW w:w="1750" w:type="dxa"/>
            <w:shd w:val="clear" w:color="auto" w:fill="auto"/>
          </w:tcPr>
          <w:p w:rsidR="00744655" w:rsidRPr="005A1787" w:rsidRDefault="00744655" w:rsidP="001D3ED9">
            <w:pPr>
              <w:autoSpaceDE w:val="0"/>
              <w:autoSpaceDN w:val="0"/>
              <w:adjustRightInd w:val="0"/>
              <w:jc w:val="center"/>
            </w:pPr>
            <w:r w:rsidRPr="005A1787">
              <w:t>3</w:t>
            </w:r>
          </w:p>
        </w:tc>
        <w:tc>
          <w:tcPr>
            <w:tcW w:w="1172" w:type="dxa"/>
            <w:shd w:val="clear" w:color="auto" w:fill="auto"/>
          </w:tcPr>
          <w:p w:rsidR="00744655" w:rsidRPr="005A1787" w:rsidRDefault="00744655" w:rsidP="001D3ED9">
            <w:pPr>
              <w:autoSpaceDE w:val="0"/>
              <w:autoSpaceDN w:val="0"/>
              <w:adjustRightInd w:val="0"/>
              <w:jc w:val="center"/>
            </w:pPr>
            <w:r w:rsidRPr="005A1787">
              <w:t>3</w:t>
            </w:r>
          </w:p>
        </w:tc>
        <w:tc>
          <w:tcPr>
            <w:tcW w:w="1177" w:type="dxa"/>
            <w:shd w:val="clear" w:color="auto" w:fill="auto"/>
          </w:tcPr>
          <w:p w:rsidR="00744655" w:rsidRPr="005A1787" w:rsidRDefault="00744655" w:rsidP="001D3ED9">
            <w:pPr>
              <w:autoSpaceDE w:val="0"/>
              <w:autoSpaceDN w:val="0"/>
              <w:adjustRightInd w:val="0"/>
              <w:jc w:val="center"/>
            </w:pPr>
            <w:r w:rsidRPr="005A1787">
              <w:t>3</w:t>
            </w:r>
          </w:p>
        </w:tc>
      </w:tr>
      <w:tr w:rsidR="004B6D47" w:rsidRPr="005A1787" w:rsidTr="001D3ED9">
        <w:tc>
          <w:tcPr>
            <w:tcW w:w="2646" w:type="dxa"/>
            <w:vMerge w:val="restart"/>
            <w:shd w:val="clear" w:color="auto" w:fill="auto"/>
          </w:tcPr>
          <w:p w:rsidR="004B6D47" w:rsidRPr="005A1787" w:rsidRDefault="004B6D47" w:rsidP="00744655">
            <w:r w:rsidRPr="005A1787">
              <w:t>2. Дополнительные предпрофессиональные программы</w:t>
            </w:r>
          </w:p>
        </w:tc>
        <w:tc>
          <w:tcPr>
            <w:tcW w:w="1620" w:type="dxa"/>
            <w:vMerge w:val="restart"/>
            <w:shd w:val="clear" w:color="auto" w:fill="auto"/>
          </w:tcPr>
          <w:p w:rsidR="004B6D47" w:rsidRPr="005A1787" w:rsidRDefault="004B6D47" w:rsidP="001D3ED9">
            <w:pPr>
              <w:jc w:val="center"/>
            </w:pPr>
            <w:r w:rsidRPr="005A1787">
              <w:t>Базовый уровень</w:t>
            </w:r>
          </w:p>
        </w:tc>
        <w:tc>
          <w:tcPr>
            <w:tcW w:w="1489" w:type="dxa"/>
            <w:shd w:val="clear" w:color="auto" w:fill="auto"/>
          </w:tcPr>
          <w:p w:rsidR="004B6D47" w:rsidRPr="005A1787" w:rsidRDefault="004B6D47" w:rsidP="001D3ED9">
            <w:pPr>
              <w:jc w:val="center"/>
            </w:pPr>
            <w:r w:rsidRPr="005A1787">
              <w:t>Первый год</w:t>
            </w:r>
          </w:p>
        </w:tc>
        <w:tc>
          <w:tcPr>
            <w:tcW w:w="1750" w:type="dxa"/>
            <w:shd w:val="clear" w:color="auto" w:fill="auto"/>
          </w:tcPr>
          <w:p w:rsidR="004B6D47" w:rsidRPr="005A1787" w:rsidRDefault="004B6D47" w:rsidP="001D3ED9">
            <w:pPr>
              <w:pStyle w:val="s1"/>
              <w:jc w:val="center"/>
              <w:rPr>
                <w:sz w:val="23"/>
                <w:szCs w:val="23"/>
              </w:rPr>
            </w:pPr>
            <w:r w:rsidRPr="005A1787">
              <w:rPr>
                <w:sz w:val="23"/>
                <w:szCs w:val="23"/>
              </w:rPr>
              <w:t>5</w:t>
            </w:r>
          </w:p>
        </w:tc>
        <w:tc>
          <w:tcPr>
            <w:tcW w:w="1172" w:type="dxa"/>
            <w:shd w:val="clear" w:color="auto" w:fill="auto"/>
          </w:tcPr>
          <w:p w:rsidR="004B6D47" w:rsidRPr="005A1787" w:rsidRDefault="004B6D47" w:rsidP="001D3ED9">
            <w:pPr>
              <w:pStyle w:val="s1"/>
              <w:jc w:val="center"/>
              <w:rPr>
                <w:sz w:val="23"/>
                <w:szCs w:val="23"/>
              </w:rPr>
            </w:pPr>
            <w:r w:rsidRPr="005A1787">
              <w:rPr>
                <w:sz w:val="23"/>
                <w:szCs w:val="23"/>
              </w:rPr>
              <w:t>5</w:t>
            </w:r>
          </w:p>
        </w:tc>
        <w:tc>
          <w:tcPr>
            <w:tcW w:w="1177" w:type="dxa"/>
            <w:shd w:val="clear" w:color="auto" w:fill="auto"/>
          </w:tcPr>
          <w:p w:rsidR="004B6D47" w:rsidRPr="005A1787" w:rsidRDefault="004B6D47" w:rsidP="001D3ED9">
            <w:pPr>
              <w:pStyle w:val="s1"/>
              <w:jc w:val="center"/>
              <w:rPr>
                <w:sz w:val="23"/>
                <w:szCs w:val="23"/>
              </w:rPr>
            </w:pPr>
            <w:r w:rsidRPr="005A1787">
              <w:rPr>
                <w:sz w:val="23"/>
                <w:szCs w:val="23"/>
              </w:rPr>
              <w:t>5</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shd w:val="clear" w:color="auto" w:fill="auto"/>
          </w:tcPr>
          <w:p w:rsidR="004B6D47" w:rsidRPr="005A1787" w:rsidRDefault="004B6D47" w:rsidP="001D3ED9">
            <w:pPr>
              <w:jc w:val="center"/>
            </w:pPr>
          </w:p>
        </w:tc>
        <w:tc>
          <w:tcPr>
            <w:tcW w:w="1489" w:type="dxa"/>
            <w:shd w:val="clear" w:color="auto" w:fill="auto"/>
          </w:tcPr>
          <w:p w:rsidR="004B6D47" w:rsidRPr="005A1787" w:rsidRDefault="004B6D47" w:rsidP="001D3ED9">
            <w:pPr>
              <w:jc w:val="center"/>
            </w:pPr>
            <w:r w:rsidRPr="005A1787">
              <w:t>Второй год</w:t>
            </w:r>
          </w:p>
        </w:tc>
        <w:tc>
          <w:tcPr>
            <w:tcW w:w="1750" w:type="dxa"/>
            <w:shd w:val="clear" w:color="auto" w:fill="auto"/>
          </w:tcPr>
          <w:p w:rsidR="004B6D47" w:rsidRPr="005A1787" w:rsidRDefault="004B6D47" w:rsidP="001D3ED9">
            <w:pPr>
              <w:jc w:val="center"/>
            </w:pPr>
            <w:r w:rsidRPr="005A1787">
              <w:t>10</w:t>
            </w:r>
          </w:p>
        </w:tc>
        <w:tc>
          <w:tcPr>
            <w:tcW w:w="1172" w:type="dxa"/>
            <w:shd w:val="clear" w:color="auto" w:fill="auto"/>
          </w:tcPr>
          <w:p w:rsidR="004B6D47" w:rsidRPr="005A1787" w:rsidRDefault="004B6D47" w:rsidP="001D3ED9">
            <w:pPr>
              <w:jc w:val="center"/>
            </w:pPr>
            <w:r w:rsidRPr="005A1787">
              <w:t>9</w:t>
            </w:r>
          </w:p>
        </w:tc>
        <w:tc>
          <w:tcPr>
            <w:tcW w:w="1177" w:type="dxa"/>
            <w:shd w:val="clear" w:color="auto" w:fill="auto"/>
          </w:tcPr>
          <w:p w:rsidR="004B6D47" w:rsidRPr="005A1787" w:rsidRDefault="004B6D47" w:rsidP="001D3ED9">
            <w:pPr>
              <w:jc w:val="center"/>
            </w:pPr>
            <w:r w:rsidRPr="005A1787">
              <w:t>8</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shd w:val="clear" w:color="auto" w:fill="auto"/>
          </w:tcPr>
          <w:p w:rsidR="004B6D47" w:rsidRPr="005A1787" w:rsidRDefault="004B6D47" w:rsidP="001D3ED9">
            <w:pPr>
              <w:jc w:val="center"/>
            </w:pPr>
          </w:p>
        </w:tc>
        <w:tc>
          <w:tcPr>
            <w:tcW w:w="1489" w:type="dxa"/>
            <w:shd w:val="clear" w:color="auto" w:fill="auto"/>
          </w:tcPr>
          <w:p w:rsidR="004B6D47" w:rsidRPr="005A1787" w:rsidRDefault="004B6D47" w:rsidP="001D3ED9">
            <w:pPr>
              <w:jc w:val="center"/>
            </w:pPr>
            <w:r w:rsidRPr="005A1787">
              <w:t>Третий год</w:t>
            </w:r>
          </w:p>
        </w:tc>
        <w:tc>
          <w:tcPr>
            <w:tcW w:w="1750" w:type="dxa"/>
            <w:shd w:val="clear" w:color="auto" w:fill="auto"/>
          </w:tcPr>
          <w:p w:rsidR="004B6D47" w:rsidRPr="005A1787" w:rsidRDefault="004B6D47" w:rsidP="001D3ED9">
            <w:pPr>
              <w:jc w:val="center"/>
            </w:pPr>
            <w:r w:rsidRPr="005A1787">
              <w:t>10</w:t>
            </w:r>
          </w:p>
        </w:tc>
        <w:tc>
          <w:tcPr>
            <w:tcW w:w="1172" w:type="dxa"/>
            <w:shd w:val="clear" w:color="auto" w:fill="auto"/>
          </w:tcPr>
          <w:p w:rsidR="004B6D47" w:rsidRPr="005A1787" w:rsidRDefault="004B6D47" w:rsidP="001D3ED9">
            <w:pPr>
              <w:jc w:val="center"/>
            </w:pPr>
            <w:r w:rsidRPr="005A1787">
              <w:t>9</w:t>
            </w:r>
          </w:p>
        </w:tc>
        <w:tc>
          <w:tcPr>
            <w:tcW w:w="1177" w:type="dxa"/>
            <w:shd w:val="clear" w:color="auto" w:fill="auto"/>
          </w:tcPr>
          <w:p w:rsidR="004B6D47" w:rsidRPr="005A1787" w:rsidRDefault="004B6D47" w:rsidP="001D3ED9">
            <w:pPr>
              <w:jc w:val="center"/>
            </w:pPr>
            <w:r w:rsidRPr="005A1787">
              <w:t>8</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shd w:val="clear" w:color="auto" w:fill="auto"/>
          </w:tcPr>
          <w:p w:rsidR="004B6D47" w:rsidRPr="005A1787" w:rsidRDefault="004B6D47" w:rsidP="001D3ED9">
            <w:pPr>
              <w:jc w:val="center"/>
            </w:pPr>
          </w:p>
        </w:tc>
        <w:tc>
          <w:tcPr>
            <w:tcW w:w="1489" w:type="dxa"/>
            <w:shd w:val="clear" w:color="auto" w:fill="auto"/>
          </w:tcPr>
          <w:p w:rsidR="004B6D47" w:rsidRPr="005A1787" w:rsidRDefault="004B6D47" w:rsidP="001D3ED9">
            <w:pPr>
              <w:jc w:val="center"/>
            </w:pPr>
            <w:r w:rsidRPr="005A1787">
              <w:t>Четвёртый год</w:t>
            </w:r>
          </w:p>
        </w:tc>
        <w:tc>
          <w:tcPr>
            <w:tcW w:w="1750" w:type="dxa"/>
            <w:shd w:val="clear" w:color="auto" w:fill="auto"/>
          </w:tcPr>
          <w:p w:rsidR="004B6D47" w:rsidRPr="005A1787" w:rsidRDefault="004B6D47" w:rsidP="001D3ED9">
            <w:pPr>
              <w:jc w:val="center"/>
            </w:pPr>
            <w:r w:rsidRPr="005A1787">
              <w:t>15</w:t>
            </w:r>
          </w:p>
        </w:tc>
        <w:tc>
          <w:tcPr>
            <w:tcW w:w="1172" w:type="dxa"/>
            <w:shd w:val="clear" w:color="auto" w:fill="auto"/>
          </w:tcPr>
          <w:p w:rsidR="004B6D47" w:rsidRPr="005A1787" w:rsidRDefault="004B6D47" w:rsidP="001D3ED9">
            <w:pPr>
              <w:jc w:val="center"/>
            </w:pPr>
            <w:r w:rsidRPr="005A1787">
              <w:t>14</w:t>
            </w:r>
          </w:p>
        </w:tc>
        <w:tc>
          <w:tcPr>
            <w:tcW w:w="1177" w:type="dxa"/>
            <w:shd w:val="clear" w:color="auto" w:fill="auto"/>
          </w:tcPr>
          <w:p w:rsidR="004B6D47" w:rsidRPr="005A1787" w:rsidRDefault="004B6D47" w:rsidP="001D3ED9">
            <w:pPr>
              <w:jc w:val="center"/>
            </w:pPr>
            <w:r w:rsidRPr="005A1787">
              <w:t>13</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shd w:val="clear" w:color="auto" w:fill="auto"/>
          </w:tcPr>
          <w:p w:rsidR="004B6D47" w:rsidRPr="005A1787" w:rsidRDefault="004B6D47" w:rsidP="001D3ED9">
            <w:pPr>
              <w:jc w:val="center"/>
            </w:pPr>
          </w:p>
        </w:tc>
        <w:tc>
          <w:tcPr>
            <w:tcW w:w="1489" w:type="dxa"/>
            <w:shd w:val="clear" w:color="auto" w:fill="auto"/>
          </w:tcPr>
          <w:p w:rsidR="004B6D47" w:rsidRPr="005A1787" w:rsidRDefault="004B6D47" w:rsidP="001D3ED9">
            <w:pPr>
              <w:jc w:val="center"/>
            </w:pPr>
            <w:r w:rsidRPr="005A1787">
              <w:t>Пятый год</w:t>
            </w:r>
          </w:p>
        </w:tc>
        <w:tc>
          <w:tcPr>
            <w:tcW w:w="1750" w:type="dxa"/>
            <w:shd w:val="clear" w:color="auto" w:fill="auto"/>
          </w:tcPr>
          <w:p w:rsidR="004B6D47" w:rsidRPr="005A1787" w:rsidRDefault="004B6D47" w:rsidP="001D3ED9">
            <w:pPr>
              <w:jc w:val="center"/>
            </w:pPr>
            <w:r w:rsidRPr="005A1787">
              <w:t>15</w:t>
            </w:r>
          </w:p>
        </w:tc>
        <w:tc>
          <w:tcPr>
            <w:tcW w:w="1172" w:type="dxa"/>
            <w:shd w:val="clear" w:color="auto" w:fill="auto"/>
          </w:tcPr>
          <w:p w:rsidR="004B6D47" w:rsidRPr="005A1787" w:rsidRDefault="004B6D47" w:rsidP="001D3ED9">
            <w:pPr>
              <w:jc w:val="center"/>
            </w:pPr>
            <w:r w:rsidRPr="005A1787">
              <w:t>14</w:t>
            </w:r>
          </w:p>
        </w:tc>
        <w:tc>
          <w:tcPr>
            <w:tcW w:w="1177" w:type="dxa"/>
            <w:shd w:val="clear" w:color="auto" w:fill="auto"/>
          </w:tcPr>
          <w:p w:rsidR="004B6D47" w:rsidRPr="005A1787" w:rsidRDefault="004B6D47" w:rsidP="001D3ED9">
            <w:pPr>
              <w:jc w:val="center"/>
            </w:pPr>
            <w:r w:rsidRPr="005A1787">
              <w:t>13</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shd w:val="clear" w:color="auto" w:fill="auto"/>
          </w:tcPr>
          <w:p w:rsidR="004B6D47" w:rsidRPr="005A1787" w:rsidRDefault="004B6D47" w:rsidP="001D3ED9">
            <w:pPr>
              <w:jc w:val="center"/>
            </w:pPr>
          </w:p>
        </w:tc>
        <w:tc>
          <w:tcPr>
            <w:tcW w:w="1489" w:type="dxa"/>
            <w:shd w:val="clear" w:color="auto" w:fill="auto"/>
          </w:tcPr>
          <w:p w:rsidR="004B6D47" w:rsidRPr="005A1787" w:rsidRDefault="004B6D47" w:rsidP="001D3ED9">
            <w:pPr>
              <w:jc w:val="center"/>
            </w:pPr>
            <w:r w:rsidRPr="005A1787">
              <w:t>Шестой год</w:t>
            </w:r>
          </w:p>
        </w:tc>
        <w:tc>
          <w:tcPr>
            <w:tcW w:w="1750" w:type="dxa"/>
            <w:shd w:val="clear" w:color="auto" w:fill="auto"/>
          </w:tcPr>
          <w:p w:rsidR="004B6D47" w:rsidRPr="005A1787" w:rsidRDefault="004B6D47" w:rsidP="001D3ED9">
            <w:pPr>
              <w:jc w:val="center"/>
            </w:pPr>
            <w:r w:rsidRPr="005A1787">
              <w:t>20</w:t>
            </w:r>
          </w:p>
        </w:tc>
        <w:tc>
          <w:tcPr>
            <w:tcW w:w="1172" w:type="dxa"/>
            <w:shd w:val="clear" w:color="auto" w:fill="auto"/>
          </w:tcPr>
          <w:p w:rsidR="004B6D47" w:rsidRPr="005A1787" w:rsidRDefault="004B6D47" w:rsidP="001D3ED9">
            <w:pPr>
              <w:jc w:val="center"/>
            </w:pPr>
            <w:r w:rsidRPr="005A1787">
              <w:t>18</w:t>
            </w:r>
          </w:p>
        </w:tc>
        <w:tc>
          <w:tcPr>
            <w:tcW w:w="1177" w:type="dxa"/>
            <w:shd w:val="clear" w:color="auto" w:fill="auto"/>
          </w:tcPr>
          <w:p w:rsidR="004B6D47" w:rsidRPr="005A1787" w:rsidRDefault="004B6D47" w:rsidP="001D3ED9">
            <w:pPr>
              <w:jc w:val="center"/>
            </w:pPr>
            <w:r w:rsidRPr="005A1787">
              <w:t>16</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val="restart"/>
            <w:shd w:val="clear" w:color="auto" w:fill="auto"/>
          </w:tcPr>
          <w:p w:rsidR="004B6D47" w:rsidRPr="005A1787" w:rsidRDefault="004B6D47" w:rsidP="001D3ED9">
            <w:pPr>
              <w:jc w:val="center"/>
            </w:pPr>
            <w:r w:rsidRPr="005A1787">
              <w:t>Углублённый уровень</w:t>
            </w:r>
          </w:p>
        </w:tc>
        <w:tc>
          <w:tcPr>
            <w:tcW w:w="1489" w:type="dxa"/>
            <w:shd w:val="clear" w:color="auto" w:fill="auto"/>
          </w:tcPr>
          <w:p w:rsidR="004B6D47" w:rsidRPr="005A1787" w:rsidRDefault="004B6D47" w:rsidP="001D3ED9">
            <w:pPr>
              <w:jc w:val="center"/>
            </w:pPr>
            <w:r w:rsidRPr="005A1787">
              <w:t>Первый год</w:t>
            </w:r>
          </w:p>
        </w:tc>
        <w:tc>
          <w:tcPr>
            <w:tcW w:w="1750" w:type="dxa"/>
            <w:shd w:val="clear" w:color="auto" w:fill="auto"/>
          </w:tcPr>
          <w:p w:rsidR="004B6D47" w:rsidRPr="005A1787" w:rsidRDefault="004B6D47" w:rsidP="001D3ED9">
            <w:pPr>
              <w:jc w:val="center"/>
            </w:pPr>
            <w:r w:rsidRPr="005A1787">
              <w:t>20</w:t>
            </w:r>
          </w:p>
        </w:tc>
        <w:tc>
          <w:tcPr>
            <w:tcW w:w="1172" w:type="dxa"/>
            <w:shd w:val="clear" w:color="auto" w:fill="auto"/>
          </w:tcPr>
          <w:p w:rsidR="004B6D47" w:rsidRPr="005A1787" w:rsidRDefault="004B6D47" w:rsidP="001D3ED9">
            <w:pPr>
              <w:jc w:val="center"/>
            </w:pPr>
            <w:r w:rsidRPr="005A1787">
              <w:t>18</w:t>
            </w:r>
          </w:p>
        </w:tc>
        <w:tc>
          <w:tcPr>
            <w:tcW w:w="1177" w:type="dxa"/>
            <w:shd w:val="clear" w:color="auto" w:fill="auto"/>
          </w:tcPr>
          <w:p w:rsidR="004B6D47" w:rsidRPr="005A1787" w:rsidRDefault="004B6D47" w:rsidP="001D3ED9">
            <w:pPr>
              <w:jc w:val="center"/>
            </w:pPr>
            <w:r w:rsidRPr="005A1787">
              <w:t>16</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shd w:val="clear" w:color="auto" w:fill="auto"/>
          </w:tcPr>
          <w:p w:rsidR="004B6D47" w:rsidRPr="005A1787" w:rsidRDefault="004B6D47" w:rsidP="001D3ED9">
            <w:pPr>
              <w:jc w:val="center"/>
            </w:pPr>
          </w:p>
        </w:tc>
        <w:tc>
          <w:tcPr>
            <w:tcW w:w="1489" w:type="dxa"/>
            <w:shd w:val="clear" w:color="auto" w:fill="auto"/>
          </w:tcPr>
          <w:p w:rsidR="004B6D47" w:rsidRPr="005A1787" w:rsidRDefault="004B6D47" w:rsidP="001D3ED9">
            <w:pPr>
              <w:jc w:val="center"/>
            </w:pPr>
            <w:r w:rsidRPr="005A1787">
              <w:t>Второй год</w:t>
            </w:r>
          </w:p>
        </w:tc>
        <w:tc>
          <w:tcPr>
            <w:tcW w:w="1750" w:type="dxa"/>
            <w:shd w:val="clear" w:color="auto" w:fill="auto"/>
          </w:tcPr>
          <w:p w:rsidR="004B6D47" w:rsidRPr="005A1787" w:rsidRDefault="004B6D47" w:rsidP="001D3ED9">
            <w:pPr>
              <w:jc w:val="center"/>
            </w:pPr>
            <w:r w:rsidRPr="005A1787">
              <w:t>20</w:t>
            </w:r>
          </w:p>
        </w:tc>
        <w:tc>
          <w:tcPr>
            <w:tcW w:w="1172" w:type="dxa"/>
            <w:shd w:val="clear" w:color="auto" w:fill="auto"/>
          </w:tcPr>
          <w:p w:rsidR="004B6D47" w:rsidRPr="005A1787" w:rsidRDefault="004B6D47" w:rsidP="001D3ED9">
            <w:pPr>
              <w:jc w:val="center"/>
            </w:pPr>
            <w:r w:rsidRPr="005A1787">
              <w:t>18</w:t>
            </w:r>
          </w:p>
        </w:tc>
        <w:tc>
          <w:tcPr>
            <w:tcW w:w="1177" w:type="dxa"/>
            <w:shd w:val="clear" w:color="auto" w:fill="auto"/>
          </w:tcPr>
          <w:p w:rsidR="004B6D47" w:rsidRPr="005A1787" w:rsidRDefault="004B6D47" w:rsidP="001D3ED9">
            <w:pPr>
              <w:jc w:val="center"/>
            </w:pPr>
            <w:r w:rsidRPr="005A1787">
              <w:t>16</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shd w:val="clear" w:color="auto" w:fill="auto"/>
          </w:tcPr>
          <w:p w:rsidR="004B6D47" w:rsidRPr="005A1787" w:rsidRDefault="004B6D47" w:rsidP="001D3ED9">
            <w:pPr>
              <w:jc w:val="center"/>
            </w:pPr>
          </w:p>
        </w:tc>
        <w:tc>
          <w:tcPr>
            <w:tcW w:w="1489" w:type="dxa"/>
            <w:shd w:val="clear" w:color="auto" w:fill="auto"/>
          </w:tcPr>
          <w:p w:rsidR="004B6D47" w:rsidRPr="005A1787" w:rsidRDefault="004B6D47" w:rsidP="001D3ED9">
            <w:pPr>
              <w:jc w:val="center"/>
            </w:pPr>
            <w:r w:rsidRPr="005A1787">
              <w:t>Третий год</w:t>
            </w:r>
          </w:p>
        </w:tc>
        <w:tc>
          <w:tcPr>
            <w:tcW w:w="1750" w:type="dxa"/>
            <w:shd w:val="clear" w:color="auto" w:fill="auto"/>
          </w:tcPr>
          <w:p w:rsidR="004B6D47" w:rsidRPr="005A1787" w:rsidRDefault="004B6D47" w:rsidP="001D3ED9">
            <w:pPr>
              <w:jc w:val="center"/>
            </w:pPr>
            <w:r w:rsidRPr="005A1787">
              <w:t>30</w:t>
            </w:r>
          </w:p>
        </w:tc>
        <w:tc>
          <w:tcPr>
            <w:tcW w:w="1172" w:type="dxa"/>
            <w:shd w:val="clear" w:color="auto" w:fill="auto"/>
          </w:tcPr>
          <w:p w:rsidR="004B6D47" w:rsidRPr="005A1787" w:rsidRDefault="004B6D47" w:rsidP="001D3ED9">
            <w:pPr>
              <w:jc w:val="center"/>
            </w:pPr>
            <w:r w:rsidRPr="005A1787">
              <w:t>27</w:t>
            </w:r>
          </w:p>
        </w:tc>
        <w:tc>
          <w:tcPr>
            <w:tcW w:w="1177" w:type="dxa"/>
            <w:shd w:val="clear" w:color="auto" w:fill="auto"/>
          </w:tcPr>
          <w:p w:rsidR="004B6D47" w:rsidRPr="005A1787" w:rsidRDefault="004B6D47" w:rsidP="001D3ED9">
            <w:pPr>
              <w:jc w:val="center"/>
            </w:pPr>
            <w:r w:rsidRPr="005A1787">
              <w:t>24</w:t>
            </w:r>
          </w:p>
        </w:tc>
      </w:tr>
      <w:tr w:rsidR="004B6D47" w:rsidRPr="005A1787" w:rsidTr="001D3ED9">
        <w:tc>
          <w:tcPr>
            <w:tcW w:w="2646" w:type="dxa"/>
            <w:vMerge/>
            <w:shd w:val="clear" w:color="auto" w:fill="auto"/>
          </w:tcPr>
          <w:p w:rsidR="004B6D47" w:rsidRPr="005A1787" w:rsidRDefault="004B6D47" w:rsidP="001D3ED9">
            <w:pPr>
              <w:jc w:val="center"/>
            </w:pPr>
          </w:p>
        </w:tc>
        <w:tc>
          <w:tcPr>
            <w:tcW w:w="1620" w:type="dxa"/>
            <w:vMerge/>
            <w:shd w:val="clear" w:color="auto" w:fill="auto"/>
          </w:tcPr>
          <w:p w:rsidR="004B6D47" w:rsidRPr="005A1787" w:rsidRDefault="004B6D47" w:rsidP="001D3ED9">
            <w:pPr>
              <w:jc w:val="center"/>
            </w:pPr>
          </w:p>
        </w:tc>
        <w:tc>
          <w:tcPr>
            <w:tcW w:w="1489" w:type="dxa"/>
            <w:shd w:val="clear" w:color="auto" w:fill="auto"/>
          </w:tcPr>
          <w:p w:rsidR="004B6D47" w:rsidRPr="005A1787" w:rsidRDefault="004B6D47" w:rsidP="001D3ED9">
            <w:pPr>
              <w:jc w:val="center"/>
            </w:pPr>
            <w:r w:rsidRPr="005A1787">
              <w:t>Четвёртый год</w:t>
            </w:r>
          </w:p>
        </w:tc>
        <w:tc>
          <w:tcPr>
            <w:tcW w:w="1750" w:type="dxa"/>
            <w:shd w:val="clear" w:color="auto" w:fill="auto"/>
          </w:tcPr>
          <w:p w:rsidR="004B6D47" w:rsidRPr="005A1787" w:rsidRDefault="004B6D47" w:rsidP="001D3ED9">
            <w:pPr>
              <w:jc w:val="center"/>
            </w:pPr>
            <w:r w:rsidRPr="005A1787">
              <w:t>30</w:t>
            </w:r>
          </w:p>
        </w:tc>
        <w:tc>
          <w:tcPr>
            <w:tcW w:w="1172" w:type="dxa"/>
            <w:shd w:val="clear" w:color="auto" w:fill="auto"/>
          </w:tcPr>
          <w:p w:rsidR="004B6D47" w:rsidRPr="005A1787" w:rsidRDefault="004B6D47" w:rsidP="001D3ED9">
            <w:pPr>
              <w:jc w:val="center"/>
            </w:pPr>
            <w:r w:rsidRPr="005A1787">
              <w:t>27</w:t>
            </w:r>
          </w:p>
        </w:tc>
        <w:tc>
          <w:tcPr>
            <w:tcW w:w="1177" w:type="dxa"/>
            <w:shd w:val="clear" w:color="auto" w:fill="auto"/>
          </w:tcPr>
          <w:p w:rsidR="004B6D47" w:rsidRPr="005A1787" w:rsidRDefault="004B6D47" w:rsidP="001D3ED9">
            <w:pPr>
              <w:jc w:val="center"/>
            </w:pPr>
            <w:r w:rsidRPr="005A1787">
              <w:t>24</w:t>
            </w:r>
          </w:p>
        </w:tc>
      </w:tr>
    </w:tbl>
    <w:p w:rsidR="00E0232D" w:rsidRPr="005A1787" w:rsidRDefault="00E0232D" w:rsidP="00AD7F8C">
      <w:pPr>
        <w:jc w:val="center"/>
        <w:rPr>
          <w:sz w:val="28"/>
          <w:szCs w:val="28"/>
        </w:rPr>
      </w:pPr>
    </w:p>
    <w:p w:rsidR="00AD7F8C" w:rsidRPr="00736493" w:rsidRDefault="00AD7F8C" w:rsidP="00683C3E">
      <w:pPr>
        <w:widowControl w:val="0"/>
        <w:autoSpaceDE w:val="0"/>
        <w:autoSpaceDN w:val="0"/>
        <w:adjustRightInd w:val="0"/>
        <w:ind w:left="1701" w:hanging="1701"/>
        <w:jc w:val="both"/>
        <w:rPr>
          <w:sz w:val="28"/>
          <w:szCs w:val="28"/>
        </w:rPr>
      </w:pPr>
      <w:r w:rsidRPr="005A1787">
        <w:rPr>
          <w:sz w:val="28"/>
          <w:szCs w:val="28"/>
        </w:rPr>
        <w:t>Примечани</w:t>
      </w:r>
      <w:r w:rsidR="00ED24DE">
        <w:rPr>
          <w:sz w:val="28"/>
          <w:szCs w:val="28"/>
        </w:rPr>
        <w:t>я</w:t>
      </w:r>
      <w:r w:rsidRPr="005A1787">
        <w:rPr>
          <w:sz w:val="28"/>
          <w:szCs w:val="28"/>
        </w:rPr>
        <w:t xml:space="preserve">: </w:t>
      </w:r>
      <w:r w:rsidRPr="00736493">
        <w:rPr>
          <w:sz w:val="28"/>
          <w:szCs w:val="28"/>
        </w:rPr>
        <w:t>1. Виды спорта распределяются по группам в следующем порядке:</w:t>
      </w:r>
    </w:p>
    <w:p w:rsidR="00AD7F8C" w:rsidRPr="00736493" w:rsidRDefault="00AD7F8C" w:rsidP="00683C3E">
      <w:pPr>
        <w:widowControl w:val="0"/>
        <w:autoSpaceDE w:val="0"/>
        <w:autoSpaceDN w:val="0"/>
        <w:adjustRightInd w:val="0"/>
        <w:ind w:left="1701"/>
        <w:jc w:val="both"/>
        <w:rPr>
          <w:sz w:val="28"/>
          <w:szCs w:val="28"/>
        </w:rPr>
      </w:pPr>
      <w:r w:rsidRPr="00736493">
        <w:rPr>
          <w:sz w:val="28"/>
          <w:szCs w:val="28"/>
        </w:rPr>
        <w:t xml:space="preserve">I группа видов спорта – все виды спорта, включённые в программу </w:t>
      </w:r>
      <w:r w:rsidR="008E6757" w:rsidRPr="00736493">
        <w:rPr>
          <w:sz w:val="28"/>
          <w:szCs w:val="28"/>
        </w:rPr>
        <w:t>л</w:t>
      </w:r>
      <w:r w:rsidRPr="00736493">
        <w:rPr>
          <w:sz w:val="28"/>
          <w:szCs w:val="28"/>
        </w:rPr>
        <w:t xml:space="preserve">етних и </w:t>
      </w:r>
      <w:r w:rsidR="008E6757" w:rsidRPr="00736493">
        <w:rPr>
          <w:sz w:val="28"/>
          <w:szCs w:val="28"/>
        </w:rPr>
        <w:t>з</w:t>
      </w:r>
      <w:r w:rsidRPr="00736493">
        <w:rPr>
          <w:sz w:val="28"/>
          <w:szCs w:val="28"/>
        </w:rPr>
        <w:t>имних Олимпийских игр (дисциплины), за исключением игровых;</w:t>
      </w:r>
    </w:p>
    <w:p w:rsidR="00AD7F8C" w:rsidRPr="00736493" w:rsidRDefault="00AD7F8C" w:rsidP="00683C3E">
      <w:pPr>
        <w:autoSpaceDE w:val="0"/>
        <w:autoSpaceDN w:val="0"/>
        <w:adjustRightInd w:val="0"/>
        <w:ind w:left="1701"/>
        <w:jc w:val="both"/>
        <w:rPr>
          <w:sz w:val="28"/>
          <w:szCs w:val="28"/>
        </w:rPr>
      </w:pPr>
      <w:r w:rsidRPr="00736493">
        <w:rPr>
          <w:sz w:val="28"/>
          <w:szCs w:val="28"/>
        </w:rPr>
        <w:t xml:space="preserve">II группа видов спорта – все игровые виды спорта, включённые в программу </w:t>
      </w:r>
      <w:r w:rsidR="008E6757" w:rsidRPr="00736493">
        <w:rPr>
          <w:sz w:val="28"/>
          <w:szCs w:val="28"/>
        </w:rPr>
        <w:t>л</w:t>
      </w:r>
      <w:r w:rsidRPr="00736493">
        <w:rPr>
          <w:sz w:val="28"/>
          <w:szCs w:val="28"/>
        </w:rPr>
        <w:t xml:space="preserve">етних и </w:t>
      </w:r>
      <w:r w:rsidR="008E6757" w:rsidRPr="00736493">
        <w:rPr>
          <w:sz w:val="28"/>
          <w:szCs w:val="28"/>
        </w:rPr>
        <w:t>з</w:t>
      </w:r>
      <w:r w:rsidRPr="00736493">
        <w:rPr>
          <w:sz w:val="28"/>
          <w:szCs w:val="28"/>
        </w:rPr>
        <w:t>имних Олимпийских игр, а также виды спорта, имеющие спортивные международные объединения;</w:t>
      </w:r>
    </w:p>
    <w:p w:rsidR="00AD7F8C" w:rsidRPr="00736493" w:rsidRDefault="00AD7F8C" w:rsidP="00683C3E">
      <w:pPr>
        <w:autoSpaceDE w:val="0"/>
        <w:autoSpaceDN w:val="0"/>
        <w:adjustRightInd w:val="0"/>
        <w:ind w:left="1701"/>
        <w:jc w:val="both"/>
        <w:rPr>
          <w:sz w:val="28"/>
          <w:szCs w:val="28"/>
        </w:rPr>
      </w:pPr>
      <w:r w:rsidRPr="00736493">
        <w:rPr>
          <w:sz w:val="28"/>
          <w:szCs w:val="28"/>
        </w:rPr>
        <w:t xml:space="preserve">III группа видов спорта – все </w:t>
      </w:r>
      <w:r w:rsidR="00F077BA">
        <w:rPr>
          <w:sz w:val="28"/>
          <w:szCs w:val="28"/>
        </w:rPr>
        <w:t>другие</w:t>
      </w:r>
      <w:r w:rsidRPr="00736493">
        <w:rPr>
          <w:sz w:val="28"/>
          <w:szCs w:val="28"/>
        </w:rPr>
        <w:t xml:space="preserve"> виды спорта (дисциплины), включённые во Всероссийский реестр видов спорта.</w:t>
      </w:r>
    </w:p>
    <w:p w:rsidR="00AD7F8C" w:rsidRPr="00736493" w:rsidRDefault="00AD7F8C" w:rsidP="00683C3E">
      <w:pPr>
        <w:autoSpaceDE w:val="0"/>
        <w:autoSpaceDN w:val="0"/>
        <w:adjustRightInd w:val="0"/>
        <w:ind w:left="1701"/>
        <w:jc w:val="both"/>
        <w:rPr>
          <w:sz w:val="28"/>
          <w:szCs w:val="28"/>
        </w:rPr>
      </w:pPr>
      <w:r w:rsidRPr="00736493">
        <w:rPr>
          <w:sz w:val="28"/>
          <w:szCs w:val="28"/>
        </w:rPr>
        <w:t xml:space="preserve">2. При условии дефицита фонда оплаты труда руководитель </w:t>
      </w:r>
      <w:r w:rsidR="0009186C" w:rsidRPr="00736493">
        <w:rPr>
          <w:sz w:val="28"/>
          <w:szCs w:val="28"/>
        </w:rPr>
        <w:t>организации</w:t>
      </w:r>
      <w:r w:rsidRPr="00736493">
        <w:rPr>
          <w:sz w:val="28"/>
          <w:szCs w:val="28"/>
        </w:rPr>
        <w:t xml:space="preserve"> имеет право снизить норматив оплаты труда пропорционально по всем тренерам-преподавателям, но не более чем на 75</w:t>
      </w:r>
      <w:r w:rsidR="009A68B2" w:rsidRPr="00736493">
        <w:rPr>
          <w:sz w:val="28"/>
          <w:szCs w:val="28"/>
        </w:rPr>
        <w:t xml:space="preserve"> </w:t>
      </w:r>
      <w:r w:rsidRPr="00736493">
        <w:rPr>
          <w:sz w:val="28"/>
          <w:szCs w:val="28"/>
        </w:rPr>
        <w:t>% (</w:t>
      </w:r>
      <w:r w:rsidR="00920733" w:rsidRPr="00736493">
        <w:rPr>
          <w:sz w:val="28"/>
          <w:szCs w:val="28"/>
        </w:rPr>
        <w:t>устанавливается в положении об оплате труда работников</w:t>
      </w:r>
      <w:r w:rsidRPr="00736493">
        <w:rPr>
          <w:sz w:val="28"/>
          <w:szCs w:val="28"/>
        </w:rPr>
        <w:t>).</w:t>
      </w:r>
    </w:p>
    <w:p w:rsidR="00DD0EF7" w:rsidRPr="005A1787" w:rsidRDefault="00DD0EF7" w:rsidP="00AD7F8C">
      <w:pPr>
        <w:pStyle w:val="ConsPlusNormal"/>
        <w:widowControl/>
        <w:ind w:firstLine="0"/>
        <w:jc w:val="center"/>
        <w:rPr>
          <w:rFonts w:ascii="Times New Roman" w:hAnsi="Times New Roman" w:cs="Times New Roman"/>
          <w:sz w:val="28"/>
          <w:szCs w:val="28"/>
        </w:rPr>
      </w:pPr>
    </w:p>
    <w:p w:rsidR="00DD0EF7" w:rsidRPr="005A1787" w:rsidRDefault="00DD0EF7" w:rsidP="00AD7F8C">
      <w:pPr>
        <w:pStyle w:val="ConsPlusNormal"/>
        <w:widowControl/>
        <w:ind w:firstLine="0"/>
        <w:jc w:val="center"/>
        <w:rPr>
          <w:rFonts w:ascii="Times New Roman" w:hAnsi="Times New Roman" w:cs="Times New Roman"/>
          <w:sz w:val="28"/>
          <w:szCs w:val="28"/>
        </w:rPr>
      </w:pPr>
    </w:p>
    <w:p w:rsidR="00AD7F8C" w:rsidRPr="005A1787" w:rsidRDefault="00AD7F8C" w:rsidP="00736493">
      <w:pPr>
        <w:pStyle w:val="ConsPlusNormal"/>
        <w:pageBreakBefore/>
        <w:widowControl/>
        <w:ind w:firstLine="0"/>
        <w:jc w:val="center"/>
        <w:rPr>
          <w:rFonts w:ascii="Times New Roman" w:hAnsi="Times New Roman" w:cs="Times New Roman"/>
          <w:b/>
          <w:sz w:val="28"/>
          <w:szCs w:val="28"/>
        </w:rPr>
      </w:pPr>
      <w:r w:rsidRPr="005A1787">
        <w:rPr>
          <w:rFonts w:ascii="Times New Roman" w:hAnsi="Times New Roman" w:cs="Times New Roman"/>
          <w:b/>
          <w:sz w:val="28"/>
          <w:szCs w:val="28"/>
        </w:rPr>
        <w:lastRenderedPageBreak/>
        <w:t xml:space="preserve">Раздел </w:t>
      </w:r>
      <w:r w:rsidRPr="005A1787">
        <w:rPr>
          <w:rFonts w:ascii="Times New Roman" w:hAnsi="Times New Roman" w:cs="Times New Roman"/>
          <w:b/>
          <w:sz w:val="28"/>
          <w:szCs w:val="28"/>
          <w:lang w:val="en-US"/>
        </w:rPr>
        <w:t>III</w:t>
      </w:r>
    </w:p>
    <w:p w:rsidR="00E71C50" w:rsidRPr="005A1787" w:rsidRDefault="00E71C50" w:rsidP="00AD7F8C">
      <w:pPr>
        <w:jc w:val="center"/>
        <w:rPr>
          <w:rStyle w:val="a9"/>
          <w:bCs w:val="0"/>
          <w:color w:val="auto"/>
          <w:sz w:val="28"/>
          <w:szCs w:val="28"/>
        </w:rPr>
      </w:pPr>
      <w:r w:rsidRPr="005A1787">
        <w:rPr>
          <w:rStyle w:val="a9"/>
          <w:bCs w:val="0"/>
          <w:color w:val="auto"/>
          <w:sz w:val="28"/>
          <w:szCs w:val="28"/>
        </w:rPr>
        <w:t>Размер норматива</w:t>
      </w:r>
      <w:r w:rsidR="00AD7F8C" w:rsidRPr="005A1787">
        <w:rPr>
          <w:rStyle w:val="a9"/>
          <w:bCs w:val="0"/>
          <w:color w:val="auto"/>
          <w:sz w:val="28"/>
          <w:szCs w:val="28"/>
        </w:rPr>
        <w:t xml:space="preserve"> оплаты труда</w:t>
      </w:r>
      <w:r w:rsidR="00DD0EF7" w:rsidRPr="005A1787">
        <w:rPr>
          <w:sz w:val="28"/>
          <w:szCs w:val="28"/>
        </w:rPr>
        <w:t xml:space="preserve"> </w:t>
      </w:r>
      <w:r w:rsidR="004A093C" w:rsidRPr="005A1787">
        <w:rPr>
          <w:b/>
          <w:sz w:val="28"/>
          <w:szCs w:val="28"/>
        </w:rPr>
        <w:t>тренера-преподавателя</w:t>
      </w:r>
      <w:r w:rsidR="004A093C" w:rsidRPr="005A1787">
        <w:t xml:space="preserve"> </w:t>
      </w:r>
      <w:r w:rsidR="00DD0EF7" w:rsidRPr="005A1787">
        <w:rPr>
          <w:rStyle w:val="a9"/>
          <w:bCs w:val="0"/>
          <w:color w:val="auto"/>
          <w:sz w:val="28"/>
          <w:szCs w:val="28"/>
        </w:rPr>
        <w:t xml:space="preserve">за подготовку </w:t>
      </w:r>
    </w:p>
    <w:p w:rsidR="00AD7F8C" w:rsidRPr="005A1787" w:rsidRDefault="004B6D47" w:rsidP="00AD7F8C">
      <w:pPr>
        <w:jc w:val="center"/>
        <w:rPr>
          <w:rStyle w:val="a9"/>
          <w:b w:val="0"/>
          <w:bCs w:val="0"/>
          <w:color w:val="auto"/>
          <w:sz w:val="28"/>
          <w:szCs w:val="28"/>
        </w:rPr>
      </w:pPr>
      <w:r w:rsidRPr="005A1787">
        <w:rPr>
          <w:rStyle w:val="a9"/>
          <w:bCs w:val="0"/>
          <w:color w:val="auto"/>
          <w:sz w:val="28"/>
          <w:szCs w:val="28"/>
        </w:rPr>
        <w:t>одного обучающегося,</w:t>
      </w:r>
      <w:r w:rsidR="004A093C" w:rsidRPr="005A1787">
        <w:rPr>
          <w:rStyle w:val="a9"/>
          <w:bCs w:val="0"/>
          <w:color w:val="auto"/>
          <w:sz w:val="28"/>
          <w:szCs w:val="28"/>
        </w:rPr>
        <w:t xml:space="preserve"> </w:t>
      </w:r>
      <w:r w:rsidRPr="005A1787">
        <w:rPr>
          <w:rStyle w:val="a9"/>
          <w:bCs w:val="0"/>
          <w:color w:val="auto"/>
          <w:sz w:val="28"/>
          <w:szCs w:val="28"/>
        </w:rPr>
        <w:t>показавшего спортивный результат</w:t>
      </w:r>
    </w:p>
    <w:p w:rsidR="00DD0EF7" w:rsidRPr="005A1787" w:rsidRDefault="00DD0EF7" w:rsidP="00AD7F8C">
      <w:pPr>
        <w:jc w:val="center"/>
        <w:rPr>
          <w:rStyle w:val="a9"/>
          <w:b w:val="0"/>
          <w:bCs w:val="0"/>
          <w:color w:val="auto"/>
          <w:sz w:val="28"/>
          <w:szCs w:val="28"/>
        </w:rPr>
      </w:pPr>
    </w:p>
    <w:p w:rsidR="004B6D47" w:rsidRPr="005A1787" w:rsidRDefault="004B6D47" w:rsidP="00AD7F8C">
      <w:pPr>
        <w:jc w:val="center"/>
        <w:rPr>
          <w:rStyle w:val="a9"/>
          <w:b w:val="0"/>
          <w:bCs w:val="0"/>
          <w:color w:val="auto"/>
          <w:sz w:val="28"/>
          <w:szCs w:val="28"/>
        </w:rPr>
      </w:pPr>
    </w:p>
    <w:p w:rsidR="00E71C50" w:rsidRPr="005A1787" w:rsidRDefault="00E71C50" w:rsidP="005A1787">
      <w:pPr>
        <w:jc w:val="right"/>
        <w:rPr>
          <w:rStyle w:val="a9"/>
          <w:b w:val="0"/>
          <w:bCs w:val="0"/>
          <w:color w:val="auto"/>
          <w:sz w:val="28"/>
          <w:szCs w:val="28"/>
        </w:rPr>
      </w:pPr>
      <w:r w:rsidRPr="005A1787">
        <w:rPr>
          <w:rStyle w:val="a9"/>
          <w:b w:val="0"/>
          <w:bCs w:val="0"/>
          <w:color w:val="auto"/>
          <w:sz w:val="28"/>
          <w:szCs w:val="28"/>
        </w:rPr>
        <w:t>процент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717"/>
        <w:gridCol w:w="717"/>
        <w:gridCol w:w="717"/>
        <w:gridCol w:w="717"/>
        <w:gridCol w:w="717"/>
        <w:gridCol w:w="717"/>
        <w:gridCol w:w="942"/>
      </w:tblGrid>
      <w:tr w:rsidR="00AD7F8C" w:rsidRPr="005A1787" w:rsidTr="00E4141C">
        <w:trPr>
          <w:trHeight w:val="36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jc w:val="center"/>
            </w:pPr>
            <w:r w:rsidRPr="005A1787">
              <w:t>Уровень соревнований</w:t>
            </w:r>
          </w:p>
        </w:tc>
        <w:tc>
          <w:tcPr>
            <w:tcW w:w="5244" w:type="dxa"/>
            <w:gridSpan w:val="7"/>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jc w:val="center"/>
            </w:pPr>
            <w:r w:rsidRPr="005A1787">
              <w:t>Занятое место</w:t>
            </w:r>
          </w:p>
        </w:tc>
      </w:tr>
      <w:tr w:rsidR="00AD7F8C" w:rsidRPr="005A1787" w:rsidTr="002426C7">
        <w:trPr>
          <w:trHeight w:val="453"/>
        </w:trPr>
        <w:tc>
          <w:tcPr>
            <w:tcW w:w="4395" w:type="dxa"/>
            <w:vMerge/>
            <w:tcBorders>
              <w:top w:val="single" w:sz="4" w:space="0" w:color="auto"/>
              <w:left w:val="single" w:sz="4" w:space="0" w:color="auto"/>
              <w:bottom w:val="nil"/>
              <w:right w:val="single" w:sz="4" w:space="0" w:color="auto"/>
            </w:tcBorders>
            <w:vAlign w:val="center"/>
          </w:tcPr>
          <w:p w:rsidR="00AD7F8C" w:rsidRPr="005A1787" w:rsidRDefault="00AD7F8C" w:rsidP="00E4141C">
            <w:pPr>
              <w:pStyle w:val="aa"/>
              <w:jc w:val="center"/>
              <w:rPr>
                <w:rFonts w:ascii="Times New Roman" w:hAnsi="Times New Roman"/>
              </w:rPr>
            </w:pPr>
          </w:p>
        </w:tc>
        <w:tc>
          <w:tcPr>
            <w:tcW w:w="717" w:type="dxa"/>
            <w:tcBorders>
              <w:top w:val="single" w:sz="4" w:space="0" w:color="auto"/>
              <w:left w:val="single" w:sz="4" w:space="0" w:color="auto"/>
              <w:bottom w:val="nil"/>
              <w:right w:val="single" w:sz="4" w:space="0" w:color="auto"/>
            </w:tcBorders>
            <w:vAlign w:val="center"/>
          </w:tcPr>
          <w:p w:rsidR="00AD7F8C" w:rsidRPr="005A1787" w:rsidRDefault="00AD7F8C" w:rsidP="00E4141C">
            <w:pPr>
              <w:pStyle w:val="1"/>
              <w:spacing w:before="0" w:after="0"/>
              <w:rPr>
                <w:rFonts w:ascii="Times New Roman" w:hAnsi="Times New Roman"/>
                <w:b w:val="0"/>
                <w:color w:val="auto"/>
              </w:rPr>
            </w:pPr>
            <w:r w:rsidRPr="005A1787">
              <w:rPr>
                <w:rFonts w:ascii="Times New Roman" w:hAnsi="Times New Roman"/>
                <w:b w:val="0"/>
                <w:color w:val="auto"/>
              </w:rPr>
              <w:t>1</w:t>
            </w:r>
          </w:p>
        </w:tc>
        <w:tc>
          <w:tcPr>
            <w:tcW w:w="717" w:type="dxa"/>
            <w:tcBorders>
              <w:top w:val="single" w:sz="4" w:space="0" w:color="auto"/>
              <w:left w:val="single" w:sz="4" w:space="0" w:color="auto"/>
              <w:bottom w:val="nil"/>
              <w:right w:val="single" w:sz="4" w:space="0" w:color="auto"/>
            </w:tcBorders>
            <w:vAlign w:val="center"/>
          </w:tcPr>
          <w:p w:rsidR="00AD7F8C" w:rsidRPr="005A1787" w:rsidRDefault="00AD7F8C" w:rsidP="00E4141C">
            <w:pPr>
              <w:pStyle w:val="1"/>
              <w:spacing w:before="0" w:after="0"/>
              <w:rPr>
                <w:rFonts w:ascii="Times New Roman" w:hAnsi="Times New Roman"/>
                <w:b w:val="0"/>
                <w:color w:val="auto"/>
              </w:rPr>
            </w:pPr>
            <w:r w:rsidRPr="005A1787">
              <w:rPr>
                <w:rFonts w:ascii="Times New Roman" w:hAnsi="Times New Roman"/>
                <w:b w:val="0"/>
                <w:color w:val="auto"/>
              </w:rPr>
              <w:t>2</w:t>
            </w:r>
          </w:p>
        </w:tc>
        <w:tc>
          <w:tcPr>
            <w:tcW w:w="717" w:type="dxa"/>
            <w:tcBorders>
              <w:top w:val="single" w:sz="4" w:space="0" w:color="auto"/>
              <w:left w:val="single" w:sz="4" w:space="0" w:color="auto"/>
              <w:bottom w:val="nil"/>
              <w:right w:val="single" w:sz="4" w:space="0" w:color="auto"/>
            </w:tcBorders>
            <w:vAlign w:val="center"/>
          </w:tcPr>
          <w:p w:rsidR="00AD7F8C" w:rsidRPr="005A1787" w:rsidRDefault="00AD7F8C" w:rsidP="00E4141C">
            <w:pPr>
              <w:pStyle w:val="1"/>
              <w:spacing w:before="0" w:after="0"/>
              <w:rPr>
                <w:rFonts w:ascii="Times New Roman" w:hAnsi="Times New Roman"/>
                <w:b w:val="0"/>
                <w:color w:val="auto"/>
              </w:rPr>
            </w:pPr>
            <w:r w:rsidRPr="005A1787">
              <w:rPr>
                <w:rFonts w:ascii="Times New Roman" w:hAnsi="Times New Roman"/>
                <w:b w:val="0"/>
                <w:color w:val="auto"/>
              </w:rPr>
              <w:t>3</w:t>
            </w:r>
          </w:p>
        </w:tc>
        <w:tc>
          <w:tcPr>
            <w:tcW w:w="717" w:type="dxa"/>
            <w:tcBorders>
              <w:top w:val="single" w:sz="4" w:space="0" w:color="auto"/>
              <w:left w:val="single" w:sz="4" w:space="0" w:color="auto"/>
              <w:bottom w:val="nil"/>
              <w:right w:val="single" w:sz="4" w:space="0" w:color="auto"/>
            </w:tcBorders>
            <w:vAlign w:val="center"/>
          </w:tcPr>
          <w:p w:rsidR="00AD7F8C" w:rsidRPr="005A1787" w:rsidRDefault="00AD7F8C" w:rsidP="00E4141C">
            <w:pPr>
              <w:pStyle w:val="1"/>
              <w:spacing w:before="0" w:after="0"/>
              <w:rPr>
                <w:rFonts w:ascii="Times New Roman" w:hAnsi="Times New Roman"/>
                <w:b w:val="0"/>
                <w:color w:val="auto"/>
              </w:rPr>
            </w:pPr>
            <w:r w:rsidRPr="005A1787">
              <w:rPr>
                <w:rFonts w:ascii="Times New Roman" w:hAnsi="Times New Roman"/>
                <w:b w:val="0"/>
                <w:color w:val="auto"/>
              </w:rPr>
              <w:t>4</w:t>
            </w:r>
          </w:p>
        </w:tc>
        <w:tc>
          <w:tcPr>
            <w:tcW w:w="717" w:type="dxa"/>
            <w:tcBorders>
              <w:top w:val="single" w:sz="4" w:space="0" w:color="auto"/>
              <w:left w:val="single" w:sz="4" w:space="0" w:color="auto"/>
              <w:bottom w:val="nil"/>
              <w:right w:val="single" w:sz="4" w:space="0" w:color="auto"/>
            </w:tcBorders>
            <w:vAlign w:val="center"/>
          </w:tcPr>
          <w:p w:rsidR="00AD7F8C" w:rsidRPr="005A1787" w:rsidRDefault="00AD7F8C" w:rsidP="00E4141C">
            <w:pPr>
              <w:pStyle w:val="1"/>
              <w:spacing w:before="0" w:after="0"/>
              <w:rPr>
                <w:rFonts w:ascii="Times New Roman" w:hAnsi="Times New Roman"/>
                <w:b w:val="0"/>
                <w:color w:val="auto"/>
              </w:rPr>
            </w:pPr>
            <w:r w:rsidRPr="005A1787">
              <w:rPr>
                <w:rFonts w:ascii="Times New Roman" w:hAnsi="Times New Roman"/>
                <w:b w:val="0"/>
                <w:color w:val="auto"/>
              </w:rPr>
              <w:t>5</w:t>
            </w:r>
          </w:p>
        </w:tc>
        <w:tc>
          <w:tcPr>
            <w:tcW w:w="717" w:type="dxa"/>
            <w:tcBorders>
              <w:top w:val="single" w:sz="4" w:space="0" w:color="auto"/>
              <w:left w:val="single" w:sz="4" w:space="0" w:color="auto"/>
              <w:bottom w:val="nil"/>
              <w:right w:val="single" w:sz="4" w:space="0" w:color="auto"/>
            </w:tcBorders>
            <w:vAlign w:val="center"/>
          </w:tcPr>
          <w:p w:rsidR="00AD7F8C" w:rsidRPr="005A1787" w:rsidRDefault="00AD7F8C" w:rsidP="00E4141C">
            <w:pPr>
              <w:pStyle w:val="1"/>
              <w:spacing w:before="0" w:after="0"/>
              <w:rPr>
                <w:rFonts w:ascii="Times New Roman" w:hAnsi="Times New Roman"/>
                <w:b w:val="0"/>
                <w:color w:val="auto"/>
              </w:rPr>
            </w:pPr>
            <w:r w:rsidRPr="005A1787">
              <w:rPr>
                <w:rFonts w:ascii="Times New Roman" w:hAnsi="Times New Roman"/>
                <w:b w:val="0"/>
                <w:color w:val="auto"/>
              </w:rPr>
              <w:t>6</w:t>
            </w:r>
          </w:p>
        </w:tc>
        <w:tc>
          <w:tcPr>
            <w:tcW w:w="942" w:type="dxa"/>
            <w:tcBorders>
              <w:top w:val="single" w:sz="4" w:space="0" w:color="auto"/>
              <w:left w:val="single" w:sz="4" w:space="0" w:color="auto"/>
              <w:bottom w:val="nil"/>
              <w:right w:val="single" w:sz="4" w:space="0" w:color="auto"/>
            </w:tcBorders>
            <w:vAlign w:val="center"/>
          </w:tcPr>
          <w:p w:rsidR="00AD7F8C" w:rsidRPr="005A1787" w:rsidRDefault="00AD7F8C" w:rsidP="00D81233">
            <w:pPr>
              <w:pStyle w:val="1"/>
              <w:spacing w:before="0" w:after="0"/>
              <w:ind w:left="-16"/>
              <w:rPr>
                <w:rFonts w:ascii="Times New Roman" w:hAnsi="Times New Roman"/>
                <w:b w:val="0"/>
                <w:color w:val="auto"/>
              </w:rPr>
            </w:pPr>
            <w:r w:rsidRPr="005A1787">
              <w:rPr>
                <w:rFonts w:ascii="Times New Roman" w:hAnsi="Times New Roman"/>
                <w:b w:val="0"/>
                <w:color w:val="auto"/>
              </w:rPr>
              <w:t>участие</w:t>
            </w:r>
          </w:p>
        </w:tc>
      </w:tr>
    </w:tbl>
    <w:p w:rsidR="00AD7F8C" w:rsidRPr="005A1787" w:rsidRDefault="00AD7F8C" w:rsidP="00AD7F8C">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708"/>
        <w:gridCol w:w="9"/>
        <w:gridCol w:w="559"/>
        <w:gridCol w:w="141"/>
        <w:gridCol w:w="17"/>
        <w:gridCol w:w="692"/>
        <w:gridCol w:w="25"/>
        <w:gridCol w:w="684"/>
        <w:gridCol w:w="33"/>
        <w:gridCol w:w="251"/>
        <w:gridCol w:w="425"/>
        <w:gridCol w:w="41"/>
        <w:gridCol w:w="668"/>
        <w:gridCol w:w="49"/>
        <w:gridCol w:w="943"/>
      </w:tblGrid>
      <w:tr w:rsidR="00AD7F8C" w:rsidRPr="005A1787" w:rsidTr="002426C7">
        <w:trPr>
          <w:trHeight w:val="113"/>
          <w:tblHeader/>
        </w:trPr>
        <w:tc>
          <w:tcPr>
            <w:tcW w:w="4394" w:type="dxa"/>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pStyle w:val="ab"/>
              <w:jc w:val="center"/>
              <w:rPr>
                <w:rFonts w:ascii="Times New Roman" w:hAnsi="Times New Roman"/>
              </w:rPr>
            </w:pPr>
            <w:r w:rsidRPr="005A1787">
              <w:rPr>
                <w:rFonts w:ascii="Times New Roman" w:hAnsi="Times New Roman"/>
              </w:rPr>
              <w:t>1</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pStyle w:val="aa"/>
              <w:jc w:val="center"/>
              <w:rPr>
                <w:rFonts w:ascii="Times New Roman" w:hAnsi="Times New Roman"/>
              </w:rPr>
            </w:pPr>
            <w:r w:rsidRPr="005A1787">
              <w:rPr>
                <w:rFonts w:ascii="Times New Roman" w:hAnsi="Times New Roman"/>
              </w:rPr>
              <w:t>2</w:t>
            </w:r>
          </w:p>
        </w:tc>
        <w:tc>
          <w:tcPr>
            <w:tcW w:w="717" w:type="dxa"/>
            <w:gridSpan w:val="3"/>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pStyle w:val="aa"/>
              <w:jc w:val="center"/>
              <w:rPr>
                <w:rFonts w:ascii="Times New Roman" w:hAnsi="Times New Roman"/>
              </w:rPr>
            </w:pPr>
            <w:r w:rsidRPr="005A1787">
              <w:rPr>
                <w:rFonts w:ascii="Times New Roman" w:hAnsi="Times New Roman"/>
              </w:rPr>
              <w:t>3</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pStyle w:val="aa"/>
              <w:jc w:val="center"/>
              <w:rPr>
                <w:rFonts w:ascii="Times New Roman" w:hAnsi="Times New Roman"/>
              </w:rPr>
            </w:pPr>
            <w:r w:rsidRPr="005A1787">
              <w:rPr>
                <w:rFonts w:ascii="Times New Roman" w:hAnsi="Times New Roman"/>
              </w:rPr>
              <w:t>4</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pStyle w:val="aa"/>
              <w:jc w:val="center"/>
              <w:rPr>
                <w:rFonts w:ascii="Times New Roman" w:hAnsi="Times New Roman"/>
              </w:rPr>
            </w:pPr>
            <w:r w:rsidRPr="005A1787">
              <w:rPr>
                <w:rFonts w:ascii="Times New Roman" w:hAnsi="Times New Roman"/>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pStyle w:val="aa"/>
              <w:jc w:val="center"/>
              <w:rPr>
                <w:rFonts w:ascii="Times New Roman" w:hAnsi="Times New Roman"/>
              </w:rPr>
            </w:pPr>
            <w:r w:rsidRPr="005A1787">
              <w:rPr>
                <w:rFonts w:ascii="Times New Roman" w:hAnsi="Times New Roman"/>
              </w:rPr>
              <w:t>6</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pStyle w:val="aa"/>
              <w:jc w:val="center"/>
              <w:rPr>
                <w:rFonts w:ascii="Times New Roman" w:hAnsi="Times New Roman"/>
              </w:rPr>
            </w:pPr>
            <w:r w:rsidRPr="005A1787">
              <w:rPr>
                <w:rFonts w:ascii="Times New Roman" w:hAnsi="Times New Roman"/>
              </w:rPr>
              <w:t>7</w:t>
            </w:r>
          </w:p>
        </w:tc>
        <w:tc>
          <w:tcPr>
            <w:tcW w:w="943" w:type="dxa"/>
            <w:tcBorders>
              <w:top w:val="single" w:sz="4" w:space="0" w:color="auto"/>
              <w:left w:val="single" w:sz="4" w:space="0" w:color="auto"/>
              <w:bottom w:val="single" w:sz="4" w:space="0" w:color="auto"/>
              <w:right w:val="single" w:sz="4" w:space="0" w:color="auto"/>
            </w:tcBorders>
            <w:vAlign w:val="center"/>
          </w:tcPr>
          <w:p w:rsidR="00AD7F8C" w:rsidRPr="005A1787" w:rsidRDefault="00AD7F8C" w:rsidP="00E4141C">
            <w:pPr>
              <w:pStyle w:val="aa"/>
              <w:jc w:val="center"/>
              <w:rPr>
                <w:rFonts w:ascii="Times New Roman" w:hAnsi="Times New Roman"/>
              </w:rPr>
            </w:pPr>
            <w:r w:rsidRPr="005A1787">
              <w:rPr>
                <w:rFonts w:ascii="Times New Roman" w:hAnsi="Times New Roman"/>
              </w:rPr>
              <w:t>8</w:t>
            </w:r>
          </w:p>
        </w:tc>
      </w:tr>
      <w:tr w:rsidR="00683C3E" w:rsidRPr="005A1787" w:rsidTr="00636EA3">
        <w:tc>
          <w:tcPr>
            <w:tcW w:w="9639" w:type="dxa"/>
            <w:gridSpan w:val="16"/>
            <w:tcBorders>
              <w:top w:val="single" w:sz="4" w:space="0" w:color="auto"/>
              <w:left w:val="single" w:sz="4" w:space="0" w:color="auto"/>
              <w:bottom w:val="single" w:sz="4" w:space="0" w:color="auto"/>
              <w:right w:val="single" w:sz="4" w:space="0" w:color="auto"/>
            </w:tcBorders>
            <w:vAlign w:val="center"/>
          </w:tcPr>
          <w:p w:rsidR="00683C3E" w:rsidRPr="00736493" w:rsidRDefault="00683C3E" w:rsidP="00636EA3">
            <w:pPr>
              <w:pStyle w:val="1"/>
              <w:widowControl w:val="0"/>
              <w:numPr>
                <w:ilvl w:val="0"/>
                <w:numId w:val="2"/>
              </w:numPr>
              <w:spacing w:before="0" w:after="0"/>
              <w:rPr>
                <w:rFonts w:ascii="Times New Roman" w:hAnsi="Times New Roman"/>
                <w:b w:val="0"/>
                <w:color w:val="auto"/>
              </w:rPr>
            </w:pPr>
            <w:r w:rsidRPr="00736493">
              <w:rPr>
                <w:rFonts w:ascii="Times New Roman" w:hAnsi="Times New Roman"/>
                <w:b w:val="0"/>
                <w:color w:val="auto"/>
              </w:rPr>
              <w:t>В личных или индивидуальных олимпийских дисциплинах по олимпийским видам спорта, а также в неолимпийских дисцип</w:t>
            </w:r>
            <w:r w:rsidR="0063109D">
              <w:rPr>
                <w:rFonts w:ascii="Times New Roman" w:hAnsi="Times New Roman"/>
                <w:b w:val="0"/>
                <w:color w:val="auto"/>
              </w:rPr>
              <w:t>линах олимпийского вида спорта,</w:t>
            </w:r>
            <w:r w:rsidR="0063109D">
              <w:rPr>
                <w:rFonts w:ascii="Times New Roman" w:hAnsi="Times New Roman"/>
                <w:b w:val="0"/>
                <w:color w:val="auto"/>
              </w:rPr>
              <w:br/>
            </w:r>
            <w:r w:rsidRPr="00736493">
              <w:rPr>
                <w:rFonts w:ascii="Times New Roman" w:hAnsi="Times New Roman"/>
                <w:b w:val="0"/>
                <w:color w:val="auto"/>
              </w:rPr>
              <w:t>в</w:t>
            </w:r>
            <w:r w:rsidR="0063109D">
              <w:rPr>
                <w:rFonts w:ascii="Times New Roman" w:hAnsi="Times New Roman"/>
                <w:b w:val="0"/>
                <w:color w:val="auto"/>
              </w:rPr>
              <w:t xml:space="preserve"> </w:t>
            </w:r>
            <w:r w:rsidRPr="00736493">
              <w:rPr>
                <w:rFonts w:ascii="Times New Roman" w:hAnsi="Times New Roman"/>
                <w:b w:val="0"/>
                <w:color w:val="auto"/>
              </w:rPr>
              <w:t>котором разыгрывается более 30 комплектов медалей</w:t>
            </w:r>
          </w:p>
          <w:p w:rsidR="00683C3E" w:rsidRPr="00736493" w:rsidRDefault="00683C3E" w:rsidP="00636EA3">
            <w:pPr>
              <w:pStyle w:val="1"/>
              <w:widowControl w:val="0"/>
              <w:spacing w:before="0" w:after="0"/>
              <w:ind w:left="720"/>
              <w:rPr>
                <w:rFonts w:ascii="Times New Roman" w:hAnsi="Times New Roman"/>
                <w:b w:val="0"/>
                <w:color w:val="auto"/>
              </w:rPr>
            </w:pPr>
            <w:r w:rsidRPr="00736493">
              <w:rPr>
                <w:rFonts w:ascii="Times New Roman" w:hAnsi="Times New Roman"/>
                <w:b w:val="0"/>
                <w:color w:val="auto"/>
              </w:rPr>
              <w:t>на Олимпийских играх</w:t>
            </w:r>
          </w:p>
        </w:tc>
      </w:tr>
      <w:tr w:rsidR="0056338D"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tcPr>
          <w:p w:rsidR="0056338D" w:rsidRPr="005A1787" w:rsidRDefault="0056338D" w:rsidP="00E4141C">
            <w:pPr>
              <w:pStyle w:val="aa"/>
              <w:jc w:val="center"/>
              <w:rPr>
                <w:rFonts w:ascii="Times New Roman" w:hAnsi="Times New Roman"/>
              </w:rPr>
            </w:pPr>
            <w:r w:rsidRPr="0056338D">
              <w:rPr>
                <w:rFonts w:ascii="Times New Roman" w:hAnsi="Times New Roman"/>
              </w:rPr>
              <w:t>1.1. Официальные международные спортивные соревнования</w:t>
            </w:r>
          </w:p>
        </w:tc>
      </w:tr>
      <w:tr w:rsidR="00A32173"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A32173" w:rsidRPr="005A1787" w:rsidRDefault="00A32173" w:rsidP="002426C7">
            <w:pPr>
              <w:pStyle w:val="ab"/>
              <w:jc w:val="both"/>
              <w:rPr>
                <w:rFonts w:ascii="Times New Roman" w:hAnsi="Times New Roman"/>
              </w:rPr>
            </w:pPr>
            <w:r w:rsidRPr="005A1787">
              <w:rPr>
                <w:rFonts w:ascii="Times New Roman" w:hAnsi="Times New Roman"/>
              </w:rPr>
              <w:t>Летние и зимние Олимпийские игры, Паралимпийские игры</w:t>
            </w:r>
            <w:r w:rsidR="002426C7">
              <w:rPr>
                <w:rFonts w:ascii="Times New Roman" w:hAnsi="Times New Roman"/>
              </w:rPr>
              <w:t>,</w:t>
            </w:r>
            <w:r w:rsidRPr="005A1787">
              <w:rPr>
                <w:rFonts w:ascii="Times New Roman" w:hAnsi="Times New Roman"/>
              </w:rPr>
              <w:t xml:space="preserve"> Сурдлимпийские игры</w:t>
            </w:r>
            <w:r w:rsidR="002426C7">
              <w:rPr>
                <w:rFonts w:ascii="Times New Roman" w:hAnsi="Times New Roman"/>
              </w:rPr>
              <w:t>,</w:t>
            </w:r>
            <w:r w:rsidRPr="005A1787">
              <w:rPr>
                <w:rFonts w:ascii="Times New Roman" w:hAnsi="Times New Roman"/>
              </w:rPr>
              <w:t xml:space="preserve"> Чемпионат мира</w:t>
            </w:r>
          </w:p>
        </w:tc>
        <w:tc>
          <w:tcPr>
            <w:tcW w:w="717" w:type="dxa"/>
            <w:gridSpan w:val="2"/>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500</w:t>
            </w:r>
          </w:p>
        </w:tc>
        <w:tc>
          <w:tcPr>
            <w:tcW w:w="1434" w:type="dxa"/>
            <w:gridSpan w:val="5"/>
            <w:tcBorders>
              <w:top w:val="single" w:sz="4" w:space="0" w:color="auto"/>
              <w:left w:val="single" w:sz="4" w:space="0" w:color="auto"/>
              <w:bottom w:val="single" w:sz="4" w:space="0" w:color="auto"/>
              <w:right w:val="single" w:sz="4" w:space="0" w:color="auto"/>
            </w:tcBorders>
          </w:tcPr>
          <w:p w:rsidR="00A32173" w:rsidRPr="005A1787" w:rsidRDefault="00A32173" w:rsidP="00A32173">
            <w:pPr>
              <w:pStyle w:val="aa"/>
              <w:jc w:val="center"/>
              <w:rPr>
                <w:rFonts w:ascii="Times New Roman" w:hAnsi="Times New Roman"/>
              </w:rPr>
            </w:pPr>
            <w:r w:rsidRPr="005A1787">
              <w:rPr>
                <w:rFonts w:ascii="Times New Roman" w:hAnsi="Times New Roman"/>
              </w:rPr>
              <w:t>450</w:t>
            </w:r>
          </w:p>
        </w:tc>
        <w:tc>
          <w:tcPr>
            <w:tcW w:w="717" w:type="dxa"/>
            <w:gridSpan w:val="2"/>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400</w:t>
            </w:r>
          </w:p>
        </w:tc>
        <w:tc>
          <w:tcPr>
            <w:tcW w:w="1434" w:type="dxa"/>
            <w:gridSpan w:val="5"/>
            <w:tcBorders>
              <w:top w:val="single" w:sz="4" w:space="0" w:color="auto"/>
              <w:left w:val="single" w:sz="4" w:space="0" w:color="auto"/>
              <w:bottom w:val="single" w:sz="4" w:space="0" w:color="auto"/>
              <w:right w:val="single" w:sz="4" w:space="0" w:color="auto"/>
            </w:tcBorders>
          </w:tcPr>
          <w:p w:rsidR="00A32173" w:rsidRPr="005A1787" w:rsidRDefault="00A32173" w:rsidP="00A32173">
            <w:pPr>
              <w:pStyle w:val="aa"/>
              <w:jc w:val="center"/>
              <w:rPr>
                <w:rFonts w:ascii="Times New Roman" w:hAnsi="Times New Roman"/>
              </w:rPr>
            </w:pPr>
            <w:r w:rsidRPr="005A1787">
              <w:rPr>
                <w:rFonts w:ascii="Times New Roman" w:hAnsi="Times New Roman"/>
              </w:rPr>
              <w:t>350</w:t>
            </w:r>
          </w:p>
        </w:tc>
        <w:tc>
          <w:tcPr>
            <w:tcW w:w="943" w:type="dxa"/>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300</w:t>
            </w:r>
          </w:p>
        </w:tc>
      </w:tr>
      <w:tr w:rsidR="00A32173"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b"/>
              <w:jc w:val="both"/>
              <w:rPr>
                <w:rFonts w:ascii="Times New Roman" w:hAnsi="Times New Roman"/>
              </w:rPr>
            </w:pPr>
            <w:r w:rsidRPr="005A1787">
              <w:rPr>
                <w:rFonts w:ascii="Times New Roman" w:hAnsi="Times New Roman"/>
              </w:rPr>
              <w:t>Чемпионат Европы, Кубок мира (сумма этапов или финал), Европейские игры</w:t>
            </w:r>
          </w:p>
        </w:tc>
        <w:tc>
          <w:tcPr>
            <w:tcW w:w="717" w:type="dxa"/>
            <w:gridSpan w:val="2"/>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400</w:t>
            </w:r>
          </w:p>
        </w:tc>
        <w:tc>
          <w:tcPr>
            <w:tcW w:w="1434" w:type="dxa"/>
            <w:gridSpan w:val="5"/>
            <w:tcBorders>
              <w:top w:val="single" w:sz="4" w:space="0" w:color="auto"/>
              <w:left w:val="single" w:sz="4" w:space="0" w:color="auto"/>
              <w:bottom w:val="single" w:sz="4" w:space="0" w:color="auto"/>
              <w:right w:val="single" w:sz="4" w:space="0" w:color="auto"/>
            </w:tcBorders>
          </w:tcPr>
          <w:p w:rsidR="00A32173" w:rsidRPr="005A1787" w:rsidRDefault="00A32173" w:rsidP="00A32173">
            <w:pPr>
              <w:pStyle w:val="aa"/>
              <w:jc w:val="center"/>
              <w:rPr>
                <w:rFonts w:ascii="Times New Roman" w:hAnsi="Times New Roman"/>
              </w:rPr>
            </w:pPr>
            <w:r w:rsidRPr="005A1787">
              <w:rPr>
                <w:rFonts w:ascii="Times New Roman" w:hAnsi="Times New Roman"/>
              </w:rPr>
              <w:t>350</w:t>
            </w:r>
          </w:p>
        </w:tc>
        <w:tc>
          <w:tcPr>
            <w:tcW w:w="717" w:type="dxa"/>
            <w:gridSpan w:val="2"/>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300</w:t>
            </w:r>
          </w:p>
        </w:tc>
        <w:tc>
          <w:tcPr>
            <w:tcW w:w="1434" w:type="dxa"/>
            <w:gridSpan w:val="5"/>
            <w:tcBorders>
              <w:top w:val="single" w:sz="4" w:space="0" w:color="auto"/>
              <w:left w:val="single" w:sz="4" w:space="0" w:color="auto"/>
              <w:bottom w:val="single" w:sz="4" w:space="0" w:color="auto"/>
              <w:right w:val="single" w:sz="4" w:space="0" w:color="auto"/>
            </w:tcBorders>
          </w:tcPr>
          <w:p w:rsidR="00A32173" w:rsidRPr="005A1787" w:rsidRDefault="00A32173" w:rsidP="00A32173">
            <w:pPr>
              <w:pStyle w:val="aa"/>
              <w:jc w:val="center"/>
              <w:rPr>
                <w:rFonts w:ascii="Times New Roman" w:hAnsi="Times New Roman"/>
              </w:rPr>
            </w:pPr>
            <w:r w:rsidRPr="005A1787">
              <w:rPr>
                <w:rFonts w:ascii="Times New Roman" w:hAnsi="Times New Roman"/>
              </w:rPr>
              <w:t>275</w:t>
            </w:r>
          </w:p>
        </w:tc>
        <w:tc>
          <w:tcPr>
            <w:tcW w:w="943" w:type="dxa"/>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250</w:t>
            </w:r>
          </w:p>
        </w:tc>
      </w:tr>
      <w:tr w:rsidR="00A32173"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b"/>
              <w:jc w:val="both"/>
              <w:rPr>
                <w:rFonts w:ascii="Times New Roman" w:hAnsi="Times New Roman"/>
              </w:rPr>
            </w:pPr>
            <w:r w:rsidRPr="005A1787">
              <w:rPr>
                <w:rFonts w:ascii="Times New Roman" w:hAnsi="Times New Roman"/>
              </w:rPr>
              <w:t>Кубок Европы (сумма этапов или финал)</w:t>
            </w:r>
          </w:p>
        </w:tc>
        <w:tc>
          <w:tcPr>
            <w:tcW w:w="1434" w:type="dxa"/>
            <w:gridSpan w:val="5"/>
            <w:tcBorders>
              <w:top w:val="single" w:sz="4" w:space="0" w:color="auto"/>
              <w:left w:val="single" w:sz="4" w:space="0" w:color="auto"/>
              <w:bottom w:val="single" w:sz="4" w:space="0" w:color="auto"/>
              <w:right w:val="single" w:sz="4" w:space="0" w:color="auto"/>
            </w:tcBorders>
          </w:tcPr>
          <w:p w:rsidR="00A32173" w:rsidRPr="005A1787" w:rsidRDefault="00A32173" w:rsidP="00A32173">
            <w:pPr>
              <w:pStyle w:val="aa"/>
              <w:jc w:val="center"/>
              <w:rPr>
                <w:rFonts w:ascii="Times New Roman" w:hAnsi="Times New Roman"/>
              </w:rPr>
            </w:pPr>
            <w:r w:rsidRPr="005A1787">
              <w:rPr>
                <w:rFonts w:ascii="Times New Roman" w:hAnsi="Times New Roman"/>
              </w:rPr>
              <w:t>350</w:t>
            </w:r>
          </w:p>
        </w:tc>
        <w:tc>
          <w:tcPr>
            <w:tcW w:w="717" w:type="dxa"/>
            <w:gridSpan w:val="2"/>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300</w:t>
            </w:r>
          </w:p>
        </w:tc>
        <w:tc>
          <w:tcPr>
            <w:tcW w:w="717" w:type="dxa"/>
            <w:gridSpan w:val="2"/>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250</w:t>
            </w:r>
          </w:p>
        </w:tc>
        <w:tc>
          <w:tcPr>
            <w:tcW w:w="1434" w:type="dxa"/>
            <w:gridSpan w:val="5"/>
            <w:tcBorders>
              <w:top w:val="single" w:sz="4" w:space="0" w:color="auto"/>
              <w:left w:val="single" w:sz="4" w:space="0" w:color="auto"/>
              <w:bottom w:val="single" w:sz="4" w:space="0" w:color="auto"/>
              <w:right w:val="single" w:sz="4" w:space="0" w:color="auto"/>
            </w:tcBorders>
          </w:tcPr>
          <w:p w:rsidR="00A32173" w:rsidRPr="005A1787" w:rsidRDefault="00A32173" w:rsidP="00A32173">
            <w:pPr>
              <w:pStyle w:val="aa"/>
              <w:jc w:val="center"/>
              <w:rPr>
                <w:rFonts w:ascii="Times New Roman" w:hAnsi="Times New Roman"/>
              </w:rPr>
            </w:pPr>
            <w:r w:rsidRPr="005A1787">
              <w:rPr>
                <w:rFonts w:ascii="Times New Roman" w:hAnsi="Times New Roman"/>
              </w:rPr>
              <w:t>225</w:t>
            </w:r>
          </w:p>
        </w:tc>
        <w:tc>
          <w:tcPr>
            <w:tcW w:w="943" w:type="dxa"/>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200</w:t>
            </w:r>
          </w:p>
        </w:tc>
      </w:tr>
      <w:tr w:rsidR="00A32173"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b"/>
              <w:jc w:val="both"/>
              <w:rPr>
                <w:rFonts w:ascii="Times New Roman" w:hAnsi="Times New Roman"/>
              </w:rPr>
            </w:pPr>
            <w:r w:rsidRPr="005A1787">
              <w:rPr>
                <w:rFonts w:ascii="Times New Roman" w:hAnsi="Times New Roman"/>
              </w:rPr>
              <w:t>Всемирная универсиада, Юношеские Олимпийские игры, Европейский юношеский Олимпийский фестиваль</w:t>
            </w:r>
          </w:p>
        </w:tc>
        <w:tc>
          <w:tcPr>
            <w:tcW w:w="717" w:type="dxa"/>
            <w:gridSpan w:val="2"/>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350</w:t>
            </w:r>
          </w:p>
        </w:tc>
        <w:tc>
          <w:tcPr>
            <w:tcW w:w="1434" w:type="dxa"/>
            <w:gridSpan w:val="5"/>
            <w:tcBorders>
              <w:top w:val="single" w:sz="4" w:space="0" w:color="auto"/>
              <w:left w:val="single" w:sz="4" w:space="0" w:color="auto"/>
              <w:bottom w:val="single" w:sz="4" w:space="0" w:color="auto"/>
              <w:right w:val="single" w:sz="4" w:space="0" w:color="auto"/>
            </w:tcBorders>
          </w:tcPr>
          <w:p w:rsidR="00A32173" w:rsidRPr="005A1787" w:rsidRDefault="00A32173" w:rsidP="00A32173">
            <w:pPr>
              <w:pStyle w:val="aa"/>
              <w:jc w:val="center"/>
              <w:rPr>
                <w:rFonts w:ascii="Times New Roman" w:hAnsi="Times New Roman"/>
              </w:rPr>
            </w:pPr>
            <w:r w:rsidRPr="005A1787">
              <w:rPr>
                <w:rFonts w:ascii="Times New Roman" w:hAnsi="Times New Roman"/>
              </w:rPr>
              <w:t>300</w:t>
            </w:r>
          </w:p>
        </w:tc>
        <w:tc>
          <w:tcPr>
            <w:tcW w:w="717" w:type="dxa"/>
            <w:gridSpan w:val="2"/>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250</w:t>
            </w:r>
          </w:p>
        </w:tc>
        <w:tc>
          <w:tcPr>
            <w:tcW w:w="1434" w:type="dxa"/>
            <w:gridSpan w:val="5"/>
            <w:tcBorders>
              <w:top w:val="single" w:sz="4" w:space="0" w:color="auto"/>
              <w:left w:val="single" w:sz="4" w:space="0" w:color="auto"/>
              <w:bottom w:val="single" w:sz="4" w:space="0" w:color="auto"/>
              <w:right w:val="single" w:sz="4" w:space="0" w:color="auto"/>
            </w:tcBorders>
          </w:tcPr>
          <w:p w:rsidR="00A32173" w:rsidRPr="005A1787" w:rsidRDefault="00A32173" w:rsidP="00A32173">
            <w:pPr>
              <w:pStyle w:val="aa"/>
              <w:jc w:val="center"/>
              <w:rPr>
                <w:rFonts w:ascii="Times New Roman" w:hAnsi="Times New Roman"/>
              </w:rPr>
            </w:pPr>
            <w:r w:rsidRPr="005A1787">
              <w:rPr>
                <w:rFonts w:ascii="Times New Roman" w:hAnsi="Times New Roman"/>
              </w:rPr>
              <w:t>225</w:t>
            </w:r>
          </w:p>
        </w:tc>
        <w:tc>
          <w:tcPr>
            <w:tcW w:w="943" w:type="dxa"/>
            <w:tcBorders>
              <w:top w:val="single" w:sz="4" w:space="0" w:color="auto"/>
              <w:left w:val="single" w:sz="4" w:space="0" w:color="auto"/>
              <w:bottom w:val="single" w:sz="4" w:space="0" w:color="auto"/>
              <w:right w:val="single" w:sz="4" w:space="0" w:color="auto"/>
            </w:tcBorders>
          </w:tcPr>
          <w:p w:rsidR="00A32173" w:rsidRPr="005A1787" w:rsidRDefault="00A32173" w:rsidP="00E4141C">
            <w:pPr>
              <w:pStyle w:val="aa"/>
              <w:jc w:val="center"/>
              <w:rPr>
                <w:rFonts w:ascii="Times New Roman" w:hAnsi="Times New Roman"/>
              </w:rPr>
            </w:pPr>
            <w:r w:rsidRPr="005A1787">
              <w:rPr>
                <w:rFonts w:ascii="Times New Roman" w:hAnsi="Times New Roman"/>
              </w:rPr>
              <w:t>200</w:t>
            </w:r>
          </w:p>
        </w:tc>
      </w:tr>
      <w:tr w:rsidR="00EE7E0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E7E0E" w:rsidRPr="005A1787" w:rsidRDefault="00EE7E0E" w:rsidP="00E4141C">
            <w:pPr>
              <w:pStyle w:val="ab"/>
              <w:jc w:val="both"/>
              <w:rPr>
                <w:rFonts w:ascii="Times New Roman" w:hAnsi="Times New Roman"/>
              </w:rPr>
            </w:pPr>
            <w:r w:rsidRPr="005A1787">
              <w:rPr>
                <w:rFonts w:ascii="Times New Roman" w:hAnsi="Times New Roman"/>
              </w:rPr>
              <w:t>Первенство мира</w:t>
            </w:r>
          </w:p>
        </w:tc>
        <w:tc>
          <w:tcPr>
            <w:tcW w:w="717" w:type="dxa"/>
            <w:gridSpan w:val="2"/>
            <w:tcBorders>
              <w:top w:val="single" w:sz="4" w:space="0" w:color="auto"/>
              <w:left w:val="single" w:sz="4" w:space="0" w:color="auto"/>
              <w:bottom w:val="single" w:sz="4" w:space="0" w:color="auto"/>
              <w:right w:val="single" w:sz="4" w:space="0" w:color="auto"/>
            </w:tcBorders>
          </w:tcPr>
          <w:p w:rsidR="00EE7E0E" w:rsidRPr="005A1787" w:rsidRDefault="00EE7E0E" w:rsidP="00EE7E0E">
            <w:pPr>
              <w:pStyle w:val="aa"/>
              <w:jc w:val="center"/>
              <w:rPr>
                <w:rFonts w:ascii="Times New Roman" w:hAnsi="Times New Roman"/>
              </w:rPr>
            </w:pPr>
            <w:r w:rsidRPr="005A1787">
              <w:rPr>
                <w:rFonts w:ascii="Times New Roman" w:hAnsi="Times New Roman"/>
              </w:rPr>
              <w:t>300</w:t>
            </w:r>
          </w:p>
        </w:tc>
        <w:tc>
          <w:tcPr>
            <w:tcW w:w="1434" w:type="dxa"/>
            <w:gridSpan w:val="5"/>
            <w:tcBorders>
              <w:top w:val="single" w:sz="4" w:space="0" w:color="auto"/>
              <w:left w:val="single" w:sz="4" w:space="0" w:color="auto"/>
              <w:bottom w:val="single" w:sz="4" w:space="0" w:color="auto"/>
              <w:right w:val="single" w:sz="4" w:space="0" w:color="auto"/>
            </w:tcBorders>
          </w:tcPr>
          <w:p w:rsidR="00EE7E0E" w:rsidRPr="005A1787" w:rsidRDefault="00EE7E0E" w:rsidP="00A32173">
            <w:pPr>
              <w:pStyle w:val="aa"/>
              <w:jc w:val="center"/>
              <w:rPr>
                <w:rFonts w:ascii="Times New Roman" w:hAnsi="Times New Roman"/>
              </w:rPr>
            </w:pPr>
            <w:r w:rsidRPr="005A1787">
              <w:rPr>
                <w:rFonts w:ascii="Times New Roman" w:hAnsi="Times New Roman"/>
              </w:rPr>
              <w:t>250</w:t>
            </w:r>
          </w:p>
        </w:tc>
        <w:tc>
          <w:tcPr>
            <w:tcW w:w="717" w:type="dxa"/>
            <w:gridSpan w:val="2"/>
            <w:tcBorders>
              <w:top w:val="single" w:sz="4" w:space="0" w:color="auto"/>
              <w:left w:val="single" w:sz="4" w:space="0" w:color="auto"/>
              <w:bottom w:val="single" w:sz="4" w:space="0" w:color="auto"/>
              <w:right w:val="single" w:sz="4" w:space="0" w:color="auto"/>
            </w:tcBorders>
          </w:tcPr>
          <w:p w:rsidR="00EE7E0E" w:rsidRPr="005A1787" w:rsidRDefault="00EE7E0E" w:rsidP="00E4141C">
            <w:pPr>
              <w:pStyle w:val="aa"/>
              <w:jc w:val="center"/>
              <w:rPr>
                <w:rFonts w:ascii="Times New Roman" w:hAnsi="Times New Roman"/>
              </w:rPr>
            </w:pPr>
            <w:r w:rsidRPr="005A1787">
              <w:rPr>
                <w:rFonts w:ascii="Times New Roman" w:hAnsi="Times New Roman"/>
              </w:rPr>
              <w:t>225</w:t>
            </w:r>
          </w:p>
        </w:tc>
        <w:tc>
          <w:tcPr>
            <w:tcW w:w="1434" w:type="dxa"/>
            <w:gridSpan w:val="5"/>
            <w:tcBorders>
              <w:top w:val="single" w:sz="4" w:space="0" w:color="auto"/>
              <w:left w:val="single" w:sz="4" w:space="0" w:color="auto"/>
              <w:bottom w:val="single" w:sz="4" w:space="0" w:color="auto"/>
              <w:right w:val="single" w:sz="4" w:space="0" w:color="auto"/>
            </w:tcBorders>
          </w:tcPr>
          <w:p w:rsidR="00EE7E0E" w:rsidRPr="005A1787" w:rsidRDefault="00EE7E0E" w:rsidP="00A32173">
            <w:pPr>
              <w:pStyle w:val="aa"/>
              <w:jc w:val="center"/>
              <w:rPr>
                <w:rFonts w:ascii="Times New Roman" w:hAnsi="Times New Roman"/>
              </w:rPr>
            </w:pPr>
            <w:r w:rsidRPr="005A1787">
              <w:rPr>
                <w:rFonts w:ascii="Times New Roman" w:hAnsi="Times New Roman"/>
              </w:rPr>
              <w:t>200</w:t>
            </w:r>
          </w:p>
        </w:tc>
        <w:tc>
          <w:tcPr>
            <w:tcW w:w="943" w:type="dxa"/>
            <w:tcBorders>
              <w:top w:val="single" w:sz="4" w:space="0" w:color="auto"/>
              <w:left w:val="single" w:sz="4" w:space="0" w:color="auto"/>
              <w:bottom w:val="single" w:sz="4" w:space="0" w:color="auto"/>
              <w:right w:val="single" w:sz="4" w:space="0" w:color="auto"/>
            </w:tcBorders>
          </w:tcPr>
          <w:p w:rsidR="00EE7E0E" w:rsidRPr="005A1787" w:rsidRDefault="00EE7E0E" w:rsidP="00E4141C">
            <w:pPr>
              <w:pStyle w:val="aa"/>
              <w:jc w:val="center"/>
              <w:rPr>
                <w:rFonts w:ascii="Times New Roman" w:hAnsi="Times New Roman"/>
              </w:rPr>
            </w:pPr>
            <w:r w:rsidRPr="005A1787">
              <w:rPr>
                <w:rFonts w:ascii="Times New Roman" w:hAnsi="Times New Roman"/>
              </w:rPr>
              <w:t>100</w:t>
            </w: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b"/>
              <w:jc w:val="both"/>
              <w:rPr>
                <w:rFonts w:ascii="Times New Roman" w:hAnsi="Times New Roman"/>
              </w:rPr>
            </w:pPr>
            <w:r w:rsidRPr="005A1787">
              <w:rPr>
                <w:rFonts w:ascii="Times New Roman" w:hAnsi="Times New Roman"/>
              </w:rPr>
              <w:t>Первенство Европы</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E7E0E">
            <w:pPr>
              <w:pStyle w:val="aa"/>
              <w:jc w:val="center"/>
              <w:rPr>
                <w:rFonts w:ascii="Times New Roman" w:hAnsi="Times New Roman"/>
              </w:rPr>
            </w:pPr>
            <w:r w:rsidRPr="005A1787">
              <w:rPr>
                <w:rFonts w:ascii="Times New Roman" w:hAnsi="Times New Roman"/>
              </w:rPr>
              <w:t>250</w:t>
            </w:r>
          </w:p>
        </w:tc>
        <w:tc>
          <w:tcPr>
            <w:tcW w:w="1434" w:type="dxa"/>
            <w:gridSpan w:val="5"/>
            <w:tcBorders>
              <w:top w:val="single" w:sz="4" w:space="0" w:color="auto"/>
              <w:left w:val="single" w:sz="4" w:space="0" w:color="auto"/>
              <w:bottom w:val="single" w:sz="4" w:space="0" w:color="auto"/>
              <w:right w:val="single" w:sz="4" w:space="0" w:color="auto"/>
            </w:tcBorders>
          </w:tcPr>
          <w:p w:rsidR="00E252DE" w:rsidRPr="005A1787" w:rsidRDefault="00E252DE" w:rsidP="00A32173">
            <w:pPr>
              <w:pStyle w:val="aa"/>
              <w:jc w:val="center"/>
              <w:rPr>
                <w:rFonts w:ascii="Times New Roman" w:hAnsi="Times New Roman"/>
              </w:rPr>
            </w:pPr>
            <w:r w:rsidRPr="005A1787">
              <w:rPr>
                <w:rFonts w:ascii="Times New Roman" w:hAnsi="Times New Roman"/>
              </w:rPr>
              <w:t>225</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252DE">
            <w:pPr>
              <w:pStyle w:val="aa"/>
              <w:jc w:val="center"/>
              <w:rPr>
                <w:rFonts w:ascii="Times New Roman" w:hAnsi="Times New Roman"/>
              </w:rPr>
            </w:pPr>
            <w:r w:rsidRPr="005A1787">
              <w:rPr>
                <w:rFonts w:ascii="Times New Roman" w:hAnsi="Times New Roman"/>
              </w:rPr>
              <w:t>200</w:t>
            </w:r>
          </w:p>
        </w:tc>
        <w:tc>
          <w:tcPr>
            <w:tcW w:w="1434" w:type="dxa"/>
            <w:gridSpan w:val="5"/>
            <w:tcBorders>
              <w:top w:val="single" w:sz="4" w:space="0" w:color="auto"/>
              <w:left w:val="single" w:sz="4" w:space="0" w:color="auto"/>
              <w:bottom w:val="single" w:sz="4" w:space="0" w:color="auto"/>
              <w:right w:val="single" w:sz="4" w:space="0" w:color="auto"/>
            </w:tcBorders>
          </w:tcPr>
          <w:p w:rsidR="00E252DE" w:rsidRPr="005A1787" w:rsidRDefault="00E252DE" w:rsidP="00E252DE">
            <w:pPr>
              <w:pStyle w:val="aa"/>
              <w:jc w:val="center"/>
              <w:rPr>
                <w:rFonts w:ascii="Times New Roman" w:hAnsi="Times New Roman"/>
              </w:rPr>
            </w:pPr>
            <w:r w:rsidRPr="005A1787">
              <w:rPr>
                <w:rFonts w:ascii="Times New Roman" w:hAnsi="Times New Roman"/>
              </w:rPr>
              <w:t>175</w:t>
            </w: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100</w:t>
            </w:r>
          </w:p>
        </w:tc>
      </w:tr>
      <w:tr w:rsidR="00E252DE"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tcPr>
          <w:p w:rsidR="00E252DE" w:rsidRPr="005A1787" w:rsidRDefault="00E71C50" w:rsidP="00E4141C">
            <w:pPr>
              <w:pStyle w:val="aa"/>
              <w:jc w:val="center"/>
              <w:rPr>
                <w:rFonts w:ascii="Times New Roman" w:hAnsi="Times New Roman"/>
              </w:rPr>
            </w:pPr>
            <w:r w:rsidRPr="005A1787">
              <w:rPr>
                <w:rFonts w:ascii="Times New Roman" w:hAnsi="Times New Roman"/>
              </w:rPr>
              <w:t>1.</w:t>
            </w:r>
            <w:r w:rsidR="00E252DE" w:rsidRPr="005A1787">
              <w:rPr>
                <w:rFonts w:ascii="Times New Roman" w:hAnsi="Times New Roman"/>
              </w:rPr>
              <w:t>2. Официальные всероссийские и региональные спортивные соревнования</w:t>
            </w:r>
          </w:p>
        </w:tc>
      </w:tr>
      <w:tr w:rsidR="008D6C52"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b"/>
              <w:jc w:val="both"/>
              <w:rPr>
                <w:rFonts w:ascii="Times New Roman" w:hAnsi="Times New Roman"/>
              </w:rPr>
            </w:pPr>
            <w:r w:rsidRPr="005A1787">
              <w:rPr>
                <w:rFonts w:ascii="Times New Roman" w:hAnsi="Times New Roman"/>
              </w:rPr>
              <w:t>Чемпионат России</w:t>
            </w:r>
          </w:p>
        </w:tc>
        <w:tc>
          <w:tcPr>
            <w:tcW w:w="717" w:type="dxa"/>
            <w:gridSpan w:val="2"/>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jc w:val="center"/>
              <w:rPr>
                <w:rFonts w:ascii="Times New Roman" w:hAnsi="Times New Roman"/>
              </w:rPr>
            </w:pPr>
            <w:r w:rsidRPr="005A1787">
              <w:rPr>
                <w:rFonts w:ascii="Times New Roman" w:hAnsi="Times New Roman"/>
              </w:rPr>
              <w:t>350</w:t>
            </w:r>
          </w:p>
        </w:tc>
        <w:tc>
          <w:tcPr>
            <w:tcW w:w="717" w:type="dxa"/>
            <w:gridSpan w:val="3"/>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jc w:val="center"/>
              <w:rPr>
                <w:rFonts w:ascii="Times New Roman" w:hAnsi="Times New Roman"/>
              </w:rPr>
            </w:pPr>
            <w:r w:rsidRPr="005A1787">
              <w:rPr>
                <w:rFonts w:ascii="Times New Roman" w:hAnsi="Times New Roman"/>
              </w:rPr>
              <w:t>300</w:t>
            </w:r>
          </w:p>
        </w:tc>
        <w:tc>
          <w:tcPr>
            <w:tcW w:w="717" w:type="dxa"/>
            <w:gridSpan w:val="2"/>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jc w:val="center"/>
              <w:rPr>
                <w:rFonts w:ascii="Times New Roman" w:hAnsi="Times New Roman"/>
              </w:rPr>
            </w:pPr>
            <w:r>
              <w:rPr>
                <w:rFonts w:ascii="Times New Roman" w:hAnsi="Times New Roman"/>
              </w:rPr>
              <w:t>250</w:t>
            </w:r>
          </w:p>
        </w:tc>
        <w:tc>
          <w:tcPr>
            <w:tcW w:w="717" w:type="dxa"/>
            <w:gridSpan w:val="2"/>
            <w:tcBorders>
              <w:top w:val="single" w:sz="4" w:space="0" w:color="auto"/>
              <w:left w:val="single" w:sz="4" w:space="0" w:color="auto"/>
              <w:bottom w:val="single" w:sz="4" w:space="0" w:color="auto"/>
              <w:right w:val="single" w:sz="4" w:space="0" w:color="auto"/>
            </w:tcBorders>
          </w:tcPr>
          <w:p w:rsidR="008D6C52" w:rsidRPr="005A1787" w:rsidRDefault="008D6C52" w:rsidP="008D6C52">
            <w:pPr>
              <w:pStyle w:val="aa"/>
              <w:jc w:val="center"/>
              <w:rPr>
                <w:rFonts w:ascii="Times New Roman" w:hAnsi="Times New Roman"/>
              </w:rPr>
            </w:pPr>
            <w:r w:rsidRPr="005A1787">
              <w:rPr>
                <w:rFonts w:ascii="Times New Roman" w:hAnsi="Times New Roman"/>
              </w:rPr>
              <w:t>2</w:t>
            </w:r>
            <w:r>
              <w:rPr>
                <w:rFonts w:ascii="Times New Roman" w:hAnsi="Times New Roman"/>
              </w:rPr>
              <w:t>25</w:t>
            </w:r>
          </w:p>
        </w:tc>
        <w:tc>
          <w:tcPr>
            <w:tcW w:w="1434" w:type="dxa"/>
            <w:gridSpan w:val="5"/>
            <w:tcBorders>
              <w:top w:val="single" w:sz="4" w:space="0" w:color="auto"/>
              <w:left w:val="single" w:sz="4" w:space="0" w:color="auto"/>
              <w:bottom w:val="single" w:sz="4" w:space="0" w:color="auto"/>
              <w:right w:val="single" w:sz="4" w:space="0" w:color="auto"/>
            </w:tcBorders>
          </w:tcPr>
          <w:p w:rsidR="008D6C52" w:rsidRPr="005A1787" w:rsidRDefault="008D6C52" w:rsidP="008D6C52">
            <w:pPr>
              <w:pStyle w:val="aa"/>
              <w:jc w:val="center"/>
              <w:rPr>
                <w:rFonts w:ascii="Times New Roman" w:hAnsi="Times New Roman"/>
              </w:rPr>
            </w:pPr>
            <w:r w:rsidRPr="005A1787">
              <w:rPr>
                <w:rFonts w:ascii="Times New Roman" w:hAnsi="Times New Roman"/>
              </w:rPr>
              <w:t>2</w:t>
            </w:r>
            <w:r>
              <w:rPr>
                <w:rFonts w:ascii="Times New Roman" w:hAnsi="Times New Roman"/>
              </w:rPr>
              <w:t>00</w:t>
            </w:r>
          </w:p>
        </w:tc>
        <w:tc>
          <w:tcPr>
            <w:tcW w:w="943" w:type="dxa"/>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b"/>
              <w:jc w:val="both"/>
              <w:rPr>
                <w:rFonts w:ascii="Times New Roman" w:hAnsi="Times New Roman"/>
              </w:rPr>
            </w:pPr>
            <w:r w:rsidRPr="005A1787">
              <w:rPr>
                <w:rFonts w:ascii="Times New Roman" w:hAnsi="Times New Roman"/>
              </w:rPr>
              <w:t>Кубок России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350</w:t>
            </w:r>
          </w:p>
        </w:tc>
        <w:tc>
          <w:tcPr>
            <w:tcW w:w="1434" w:type="dxa"/>
            <w:gridSpan w:val="5"/>
            <w:tcBorders>
              <w:top w:val="single" w:sz="4" w:space="0" w:color="auto"/>
              <w:left w:val="single" w:sz="4" w:space="0" w:color="auto"/>
              <w:bottom w:val="single" w:sz="4" w:space="0" w:color="auto"/>
              <w:right w:val="single" w:sz="4" w:space="0" w:color="auto"/>
            </w:tcBorders>
          </w:tcPr>
          <w:p w:rsidR="00E252DE" w:rsidRPr="005A1787" w:rsidRDefault="00E252DE" w:rsidP="00E252DE">
            <w:pPr>
              <w:pStyle w:val="aa"/>
              <w:jc w:val="center"/>
              <w:rPr>
                <w:rFonts w:ascii="Times New Roman" w:hAnsi="Times New Roman"/>
              </w:rPr>
            </w:pPr>
            <w:r w:rsidRPr="005A1787">
              <w:rPr>
                <w:rFonts w:ascii="Times New Roman" w:hAnsi="Times New Roman"/>
              </w:rPr>
              <w:t>300</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8F38EE">
            <w:pPr>
              <w:pStyle w:val="ab"/>
              <w:jc w:val="both"/>
              <w:rPr>
                <w:rFonts w:ascii="Times New Roman" w:hAnsi="Times New Roman"/>
              </w:rPr>
            </w:pPr>
            <w:r w:rsidRPr="005A1787">
              <w:rPr>
                <w:rFonts w:ascii="Times New Roman" w:hAnsi="Times New Roman"/>
              </w:rPr>
              <w:t>Первенство России (среди молодёжи)</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225</w:t>
            </w:r>
          </w:p>
        </w:tc>
        <w:tc>
          <w:tcPr>
            <w:tcW w:w="1434" w:type="dxa"/>
            <w:gridSpan w:val="5"/>
            <w:tcBorders>
              <w:top w:val="single" w:sz="4" w:space="0" w:color="auto"/>
              <w:left w:val="single" w:sz="4" w:space="0" w:color="auto"/>
              <w:bottom w:val="single" w:sz="4" w:space="0" w:color="auto"/>
              <w:right w:val="single" w:sz="4" w:space="0" w:color="auto"/>
            </w:tcBorders>
          </w:tcPr>
          <w:p w:rsidR="00E252DE" w:rsidRPr="005A1787" w:rsidRDefault="00E252DE" w:rsidP="00E252DE">
            <w:pPr>
              <w:pStyle w:val="aa"/>
              <w:jc w:val="center"/>
              <w:rPr>
                <w:rFonts w:ascii="Times New Roman" w:hAnsi="Times New Roman"/>
              </w:rPr>
            </w:pPr>
            <w:r w:rsidRPr="005A1787">
              <w:rPr>
                <w:rFonts w:ascii="Times New Roman" w:hAnsi="Times New Roman"/>
              </w:rPr>
              <w:t>200</w:t>
            </w:r>
          </w:p>
        </w:tc>
        <w:tc>
          <w:tcPr>
            <w:tcW w:w="2151" w:type="dxa"/>
            <w:gridSpan w:val="7"/>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150</w:t>
            </w: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r>
      <w:tr w:rsidR="008D6C52"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b"/>
              <w:jc w:val="both"/>
              <w:rPr>
                <w:rFonts w:ascii="Times New Roman" w:hAnsi="Times New Roman"/>
              </w:rPr>
            </w:pPr>
            <w:r w:rsidRPr="005A1787">
              <w:rPr>
                <w:rFonts w:ascii="Times New Roman" w:hAnsi="Times New Roman"/>
              </w:rPr>
              <w:t>Первенство России (юниоры и юниорки, юноши 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jc w:val="center"/>
              <w:rPr>
                <w:rFonts w:ascii="Times New Roman" w:hAnsi="Times New Roman"/>
              </w:rPr>
            </w:pPr>
            <w:r w:rsidRPr="005A1787">
              <w:rPr>
                <w:rFonts w:ascii="Times New Roman" w:hAnsi="Times New Roman"/>
              </w:rPr>
              <w:t>200</w:t>
            </w:r>
          </w:p>
        </w:tc>
        <w:tc>
          <w:tcPr>
            <w:tcW w:w="1434" w:type="dxa"/>
            <w:gridSpan w:val="5"/>
            <w:tcBorders>
              <w:top w:val="single" w:sz="4" w:space="0" w:color="auto"/>
              <w:left w:val="single" w:sz="4" w:space="0" w:color="auto"/>
              <w:bottom w:val="single" w:sz="4" w:space="0" w:color="auto"/>
              <w:right w:val="single" w:sz="4" w:space="0" w:color="auto"/>
            </w:tcBorders>
          </w:tcPr>
          <w:p w:rsidR="008D6C52" w:rsidRPr="005A1787" w:rsidRDefault="008D6C52" w:rsidP="009C560A">
            <w:pPr>
              <w:pStyle w:val="aa"/>
              <w:jc w:val="center"/>
              <w:rPr>
                <w:rFonts w:ascii="Times New Roman" w:hAnsi="Times New Roman"/>
              </w:rPr>
            </w:pPr>
            <w:r w:rsidRPr="005A1787">
              <w:rPr>
                <w:rFonts w:ascii="Times New Roman" w:hAnsi="Times New Roman"/>
              </w:rPr>
              <w:t>175</w:t>
            </w:r>
          </w:p>
        </w:tc>
        <w:tc>
          <w:tcPr>
            <w:tcW w:w="717" w:type="dxa"/>
            <w:gridSpan w:val="2"/>
            <w:tcBorders>
              <w:top w:val="single" w:sz="4" w:space="0" w:color="auto"/>
              <w:left w:val="single" w:sz="4" w:space="0" w:color="auto"/>
              <w:bottom w:val="single" w:sz="4" w:space="0" w:color="auto"/>
              <w:right w:val="single" w:sz="4" w:space="0" w:color="auto"/>
            </w:tcBorders>
          </w:tcPr>
          <w:p w:rsidR="008D6C52" w:rsidRPr="005A1787" w:rsidRDefault="008D6C52" w:rsidP="009C560A">
            <w:pPr>
              <w:pStyle w:val="aa"/>
              <w:jc w:val="center"/>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8D6C52" w:rsidRPr="005A1787" w:rsidRDefault="008D6C52" w:rsidP="009C560A">
            <w:pPr>
              <w:pStyle w:val="aa"/>
              <w:jc w:val="cente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8D6C52" w:rsidRPr="005A1787" w:rsidRDefault="008D6C52" w:rsidP="009C560A">
            <w:pPr>
              <w:pStyle w:val="aa"/>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rPr>
                <w:rFonts w:ascii="Times New Roman" w:hAnsi="Times New Roman"/>
              </w:rPr>
            </w:pPr>
          </w:p>
        </w:tc>
      </w:tr>
      <w:tr w:rsidR="009C560A"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9C560A" w:rsidRPr="005A1787" w:rsidRDefault="009C560A" w:rsidP="00A62B70">
            <w:pPr>
              <w:pStyle w:val="ab"/>
              <w:jc w:val="both"/>
              <w:rPr>
                <w:rFonts w:ascii="Times New Roman" w:hAnsi="Times New Roman"/>
              </w:rPr>
            </w:pPr>
            <w:r w:rsidRPr="005A1787">
              <w:rPr>
                <w:rFonts w:ascii="Times New Roman" w:hAnsi="Times New Roman"/>
              </w:rPr>
              <w:t xml:space="preserve">Финал </w:t>
            </w:r>
            <w:r w:rsidR="00A62B70">
              <w:rPr>
                <w:rFonts w:ascii="Times New Roman" w:hAnsi="Times New Roman"/>
              </w:rPr>
              <w:t>С</w:t>
            </w:r>
            <w:r w:rsidRPr="005A1787">
              <w:rPr>
                <w:rFonts w:ascii="Times New Roman" w:hAnsi="Times New Roman"/>
              </w:rPr>
              <w:t>партакиады молодёжи России</w:t>
            </w:r>
          </w:p>
        </w:tc>
        <w:tc>
          <w:tcPr>
            <w:tcW w:w="717" w:type="dxa"/>
            <w:gridSpan w:val="2"/>
            <w:tcBorders>
              <w:top w:val="single" w:sz="4" w:space="0" w:color="auto"/>
              <w:left w:val="single" w:sz="4" w:space="0" w:color="auto"/>
              <w:bottom w:val="single" w:sz="4" w:space="0" w:color="auto"/>
              <w:right w:val="single" w:sz="4" w:space="0" w:color="auto"/>
            </w:tcBorders>
          </w:tcPr>
          <w:p w:rsidR="009C560A" w:rsidRPr="005A1787" w:rsidRDefault="009C560A" w:rsidP="008D6C52">
            <w:pPr>
              <w:pStyle w:val="aa"/>
              <w:jc w:val="center"/>
              <w:rPr>
                <w:rFonts w:ascii="Times New Roman" w:hAnsi="Times New Roman"/>
              </w:rPr>
            </w:pPr>
            <w:r w:rsidRPr="005A1787">
              <w:rPr>
                <w:rFonts w:ascii="Times New Roman" w:hAnsi="Times New Roman"/>
              </w:rPr>
              <w:t>2</w:t>
            </w:r>
            <w:r w:rsidR="008D6C52">
              <w:rPr>
                <w:rFonts w:ascii="Times New Roman" w:hAnsi="Times New Roman"/>
              </w:rPr>
              <w:t>20</w:t>
            </w:r>
          </w:p>
        </w:tc>
        <w:tc>
          <w:tcPr>
            <w:tcW w:w="1434" w:type="dxa"/>
            <w:gridSpan w:val="5"/>
            <w:tcBorders>
              <w:top w:val="single" w:sz="4" w:space="0" w:color="auto"/>
              <w:left w:val="single" w:sz="4" w:space="0" w:color="auto"/>
              <w:bottom w:val="single" w:sz="4" w:space="0" w:color="auto"/>
              <w:right w:val="single" w:sz="4" w:space="0" w:color="auto"/>
            </w:tcBorders>
          </w:tcPr>
          <w:p w:rsidR="009C560A" w:rsidRPr="005A1787" w:rsidRDefault="008D6C52" w:rsidP="009C560A">
            <w:pPr>
              <w:pStyle w:val="aa"/>
              <w:jc w:val="center"/>
              <w:rPr>
                <w:rFonts w:ascii="Times New Roman" w:hAnsi="Times New Roman"/>
              </w:rPr>
            </w:pPr>
            <w:r>
              <w:rPr>
                <w:rFonts w:ascii="Times New Roman" w:hAnsi="Times New Roman"/>
              </w:rPr>
              <w:t>175</w:t>
            </w:r>
          </w:p>
        </w:tc>
        <w:tc>
          <w:tcPr>
            <w:tcW w:w="2151" w:type="dxa"/>
            <w:gridSpan w:val="7"/>
            <w:tcBorders>
              <w:top w:val="single" w:sz="4" w:space="0" w:color="auto"/>
              <w:left w:val="single" w:sz="4" w:space="0" w:color="auto"/>
              <w:bottom w:val="single" w:sz="4" w:space="0" w:color="auto"/>
              <w:right w:val="single" w:sz="4" w:space="0" w:color="auto"/>
            </w:tcBorders>
          </w:tcPr>
          <w:p w:rsidR="009C560A" w:rsidRPr="005A1787" w:rsidRDefault="009C560A" w:rsidP="009C560A">
            <w:pPr>
              <w:pStyle w:val="aa"/>
              <w:jc w:val="center"/>
              <w:rPr>
                <w:rFonts w:ascii="Times New Roman" w:hAnsi="Times New Roman"/>
              </w:rPr>
            </w:pPr>
            <w:r w:rsidRPr="005A1787">
              <w:rPr>
                <w:rFonts w:ascii="Times New Roman" w:hAnsi="Times New Roman"/>
              </w:rPr>
              <w:t>150</w:t>
            </w:r>
          </w:p>
        </w:tc>
        <w:tc>
          <w:tcPr>
            <w:tcW w:w="943" w:type="dxa"/>
            <w:tcBorders>
              <w:top w:val="single" w:sz="4" w:space="0" w:color="auto"/>
              <w:left w:val="single" w:sz="4" w:space="0" w:color="auto"/>
              <w:bottom w:val="single" w:sz="4" w:space="0" w:color="auto"/>
              <w:right w:val="single" w:sz="4" w:space="0" w:color="auto"/>
            </w:tcBorders>
          </w:tcPr>
          <w:p w:rsidR="009C560A" w:rsidRPr="005A1787" w:rsidRDefault="009C560A" w:rsidP="00E4141C">
            <w:pPr>
              <w:pStyle w:val="aa"/>
              <w:rPr>
                <w:rFonts w:ascii="Times New Roman" w:hAnsi="Times New Roman"/>
              </w:rPr>
            </w:pPr>
          </w:p>
        </w:tc>
      </w:tr>
      <w:tr w:rsidR="00980A87"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980A87" w:rsidRPr="005A1787" w:rsidRDefault="00980A87" w:rsidP="002426C7">
            <w:pPr>
              <w:pStyle w:val="ab"/>
              <w:jc w:val="both"/>
              <w:rPr>
                <w:rFonts w:ascii="Times New Roman" w:hAnsi="Times New Roman"/>
              </w:rPr>
            </w:pPr>
            <w:r w:rsidRPr="005A1787">
              <w:rPr>
                <w:rFonts w:ascii="Times New Roman" w:hAnsi="Times New Roman"/>
              </w:rPr>
              <w:t xml:space="preserve">Финал </w:t>
            </w:r>
            <w:r w:rsidR="00A62B70">
              <w:rPr>
                <w:rFonts w:ascii="Times New Roman" w:hAnsi="Times New Roman"/>
              </w:rPr>
              <w:t>С</w:t>
            </w:r>
            <w:r w:rsidRPr="005A1787">
              <w:rPr>
                <w:rFonts w:ascii="Times New Roman" w:hAnsi="Times New Roman"/>
              </w:rPr>
              <w:t xml:space="preserve">партакиады учащихся России, финал </w:t>
            </w:r>
            <w:r w:rsidR="002426C7">
              <w:rPr>
                <w:rFonts w:ascii="Times New Roman" w:hAnsi="Times New Roman"/>
              </w:rPr>
              <w:t>В</w:t>
            </w:r>
            <w:r w:rsidRPr="005A1787">
              <w:rPr>
                <w:rFonts w:ascii="Times New Roman" w:hAnsi="Times New Roman"/>
              </w:rPr>
              <w:t>сероссийских соревнований среди спортивных школ</w:t>
            </w:r>
          </w:p>
        </w:tc>
        <w:tc>
          <w:tcPr>
            <w:tcW w:w="717" w:type="dxa"/>
            <w:gridSpan w:val="2"/>
            <w:tcBorders>
              <w:top w:val="single" w:sz="4" w:space="0" w:color="auto"/>
              <w:left w:val="single" w:sz="4" w:space="0" w:color="auto"/>
              <w:bottom w:val="single" w:sz="4" w:space="0" w:color="auto"/>
              <w:right w:val="single" w:sz="4" w:space="0" w:color="auto"/>
            </w:tcBorders>
          </w:tcPr>
          <w:p w:rsidR="00980A87" w:rsidRPr="005A1787" w:rsidRDefault="00980A87" w:rsidP="00E4141C">
            <w:pPr>
              <w:pStyle w:val="aa"/>
              <w:jc w:val="center"/>
              <w:rPr>
                <w:rFonts w:ascii="Times New Roman" w:hAnsi="Times New Roman"/>
              </w:rPr>
            </w:pPr>
            <w:r w:rsidRPr="005A1787">
              <w:rPr>
                <w:rFonts w:ascii="Times New Roman" w:hAnsi="Times New Roman"/>
              </w:rPr>
              <w:t>200</w:t>
            </w:r>
          </w:p>
        </w:tc>
        <w:tc>
          <w:tcPr>
            <w:tcW w:w="1434" w:type="dxa"/>
            <w:gridSpan w:val="5"/>
            <w:tcBorders>
              <w:top w:val="single" w:sz="4" w:space="0" w:color="auto"/>
              <w:left w:val="single" w:sz="4" w:space="0" w:color="auto"/>
              <w:bottom w:val="single" w:sz="4" w:space="0" w:color="auto"/>
              <w:right w:val="single" w:sz="4" w:space="0" w:color="auto"/>
            </w:tcBorders>
          </w:tcPr>
          <w:p w:rsidR="00980A87" w:rsidRPr="005A1787" w:rsidRDefault="00980A87" w:rsidP="008D6C52">
            <w:pPr>
              <w:pStyle w:val="aa"/>
              <w:jc w:val="center"/>
              <w:rPr>
                <w:rFonts w:ascii="Times New Roman" w:hAnsi="Times New Roman"/>
              </w:rPr>
            </w:pPr>
            <w:r w:rsidRPr="005A1787">
              <w:rPr>
                <w:rFonts w:ascii="Times New Roman" w:hAnsi="Times New Roman"/>
              </w:rPr>
              <w:t>15</w:t>
            </w:r>
            <w:r w:rsidR="008D6C52">
              <w:rPr>
                <w:rFonts w:ascii="Times New Roman" w:hAnsi="Times New Roman"/>
              </w:rPr>
              <w:t>0</w:t>
            </w:r>
          </w:p>
        </w:tc>
        <w:tc>
          <w:tcPr>
            <w:tcW w:w="2151" w:type="dxa"/>
            <w:gridSpan w:val="7"/>
            <w:tcBorders>
              <w:top w:val="single" w:sz="4" w:space="0" w:color="auto"/>
              <w:left w:val="single" w:sz="4" w:space="0" w:color="auto"/>
              <w:bottom w:val="single" w:sz="4" w:space="0" w:color="auto"/>
              <w:right w:val="single" w:sz="4" w:space="0" w:color="auto"/>
            </w:tcBorders>
          </w:tcPr>
          <w:p w:rsidR="00980A87" w:rsidRPr="005A1787" w:rsidRDefault="008D6C52" w:rsidP="009C560A">
            <w:pPr>
              <w:pStyle w:val="aa"/>
              <w:jc w:val="center"/>
              <w:rPr>
                <w:rFonts w:ascii="Times New Roman" w:hAnsi="Times New Roman"/>
              </w:rPr>
            </w:pPr>
            <w:r>
              <w:rPr>
                <w:rFonts w:ascii="Times New Roman" w:hAnsi="Times New Roman"/>
              </w:rPr>
              <w:t>11</w:t>
            </w:r>
            <w:r w:rsidR="00980A87" w:rsidRPr="005A1787">
              <w:rPr>
                <w:rFonts w:ascii="Times New Roman" w:hAnsi="Times New Roman"/>
              </w:rPr>
              <w:t>0</w:t>
            </w:r>
          </w:p>
          <w:p w:rsidR="00980A87" w:rsidRPr="005A1787" w:rsidRDefault="00980A87" w:rsidP="00E4141C">
            <w:pPr>
              <w:pStyle w:val="aa"/>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980A87" w:rsidRPr="005A1787" w:rsidRDefault="00980A87" w:rsidP="00E4141C">
            <w:pPr>
              <w:pStyle w:val="aa"/>
              <w:rPr>
                <w:rFonts w:ascii="Times New Roman" w:hAnsi="Times New Roman"/>
              </w:rPr>
            </w:pPr>
          </w:p>
        </w:tc>
      </w:tr>
      <w:tr w:rsidR="00B4193B"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b"/>
              <w:jc w:val="both"/>
              <w:rPr>
                <w:rFonts w:ascii="Times New Roman" w:hAnsi="Times New Roman"/>
              </w:rPr>
            </w:pPr>
            <w:r w:rsidRPr="005A1787">
              <w:rPr>
                <w:rFonts w:ascii="Times New Roman" w:hAnsi="Times New Roman"/>
              </w:rPr>
              <w:t>Чемпионат Южного федерального округа (далее – ЮФО)</w:t>
            </w:r>
          </w:p>
        </w:tc>
        <w:tc>
          <w:tcPr>
            <w:tcW w:w="2151" w:type="dxa"/>
            <w:gridSpan w:val="7"/>
            <w:tcBorders>
              <w:top w:val="single" w:sz="4" w:space="0" w:color="auto"/>
              <w:left w:val="single" w:sz="4" w:space="0" w:color="auto"/>
              <w:bottom w:val="single" w:sz="4" w:space="0" w:color="auto"/>
              <w:right w:val="single" w:sz="4" w:space="0" w:color="auto"/>
            </w:tcBorders>
          </w:tcPr>
          <w:p w:rsidR="00B4193B" w:rsidRPr="005A1787" w:rsidRDefault="00B4193B" w:rsidP="00B4193B">
            <w:pPr>
              <w:pStyle w:val="aa"/>
              <w:jc w:val="center"/>
              <w:rPr>
                <w:rFonts w:ascii="Times New Roman" w:hAnsi="Times New Roman"/>
              </w:rPr>
            </w:pPr>
            <w:r w:rsidRPr="005A1787">
              <w:rPr>
                <w:rFonts w:ascii="Times New Roman" w:hAnsi="Times New Roman"/>
              </w:rPr>
              <w:t>55</w:t>
            </w:r>
          </w:p>
          <w:p w:rsidR="00B4193B" w:rsidRPr="005A1787" w:rsidRDefault="00B4193B" w:rsidP="00E4141C">
            <w:pPr>
              <w:pStyle w:val="aa"/>
              <w:jc w:val="cente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a"/>
              <w:rPr>
                <w:rFonts w:ascii="Times New Roman" w:hAnsi="Times New Roman"/>
              </w:rPr>
            </w:pPr>
          </w:p>
        </w:tc>
      </w:tr>
      <w:tr w:rsidR="00783CB3"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83CB3" w:rsidRPr="005A1787" w:rsidRDefault="00A62B70" w:rsidP="008D6C52">
            <w:pPr>
              <w:pStyle w:val="ab"/>
              <w:jc w:val="both"/>
              <w:rPr>
                <w:rFonts w:ascii="Times New Roman" w:hAnsi="Times New Roman"/>
              </w:rPr>
            </w:pPr>
            <w:r w:rsidRPr="005A1787">
              <w:rPr>
                <w:rFonts w:ascii="Times New Roman" w:hAnsi="Times New Roman"/>
              </w:rPr>
              <w:t>Спартакиада молод</w:t>
            </w:r>
            <w:r>
              <w:rPr>
                <w:rFonts w:ascii="Times New Roman" w:hAnsi="Times New Roman"/>
              </w:rPr>
              <w:t>ё</w:t>
            </w:r>
            <w:r w:rsidRPr="005A1787">
              <w:rPr>
                <w:rFonts w:ascii="Times New Roman" w:hAnsi="Times New Roman"/>
              </w:rPr>
              <w:t>жи России</w:t>
            </w:r>
            <w:r w:rsidR="00783CB3" w:rsidRPr="005A1787">
              <w:rPr>
                <w:rFonts w:ascii="Times New Roman" w:hAnsi="Times New Roman"/>
              </w:rPr>
              <w:t xml:space="preserve"> </w:t>
            </w:r>
            <w:r w:rsidR="00730E80">
              <w:rPr>
                <w:rFonts w:ascii="Times New Roman" w:hAnsi="Times New Roman"/>
              </w:rPr>
              <w:t xml:space="preserve">и </w:t>
            </w:r>
            <w:r w:rsidR="00730E80" w:rsidRPr="005A1787">
              <w:rPr>
                <w:rFonts w:ascii="Times New Roman" w:hAnsi="Times New Roman"/>
              </w:rPr>
              <w:t>ЮФО</w:t>
            </w:r>
          </w:p>
        </w:tc>
        <w:tc>
          <w:tcPr>
            <w:tcW w:w="2151" w:type="dxa"/>
            <w:gridSpan w:val="7"/>
            <w:tcBorders>
              <w:top w:val="single" w:sz="4" w:space="0" w:color="auto"/>
              <w:left w:val="single" w:sz="4" w:space="0" w:color="auto"/>
              <w:bottom w:val="single" w:sz="4" w:space="0" w:color="auto"/>
              <w:right w:val="single" w:sz="4" w:space="0" w:color="auto"/>
            </w:tcBorders>
          </w:tcPr>
          <w:p w:rsidR="00783CB3" w:rsidRPr="005A1787" w:rsidRDefault="00783CB3" w:rsidP="008D6C52">
            <w:pPr>
              <w:pStyle w:val="aa"/>
              <w:jc w:val="center"/>
              <w:rPr>
                <w:rFonts w:ascii="Times New Roman" w:hAnsi="Times New Roman"/>
              </w:rPr>
            </w:pPr>
            <w:r w:rsidRPr="005A1787">
              <w:rPr>
                <w:rFonts w:ascii="Times New Roman" w:hAnsi="Times New Roman"/>
              </w:rPr>
              <w:t>5</w:t>
            </w:r>
            <w:r w:rsidR="00A62B70">
              <w:rPr>
                <w:rFonts w:ascii="Times New Roman" w:hAnsi="Times New Roman"/>
              </w:rPr>
              <w:t>0</w:t>
            </w:r>
          </w:p>
        </w:tc>
        <w:tc>
          <w:tcPr>
            <w:tcW w:w="717" w:type="dxa"/>
            <w:gridSpan w:val="2"/>
            <w:tcBorders>
              <w:top w:val="single" w:sz="4" w:space="0" w:color="auto"/>
              <w:left w:val="single" w:sz="4" w:space="0" w:color="auto"/>
              <w:bottom w:val="single" w:sz="4" w:space="0" w:color="auto"/>
              <w:right w:val="single" w:sz="4" w:space="0" w:color="auto"/>
            </w:tcBorders>
          </w:tcPr>
          <w:p w:rsidR="00783CB3" w:rsidRPr="005A1787" w:rsidRDefault="00783CB3"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83CB3" w:rsidRPr="005A1787" w:rsidRDefault="00783CB3"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83CB3" w:rsidRPr="005A1787" w:rsidRDefault="00783CB3"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83CB3" w:rsidRPr="005A1787" w:rsidRDefault="00783CB3" w:rsidP="00E4141C">
            <w:pPr>
              <w:pStyle w:val="aa"/>
              <w:rPr>
                <w:rFonts w:ascii="Times New Roman" w:hAnsi="Times New Roman"/>
              </w:rPr>
            </w:pPr>
          </w:p>
        </w:tc>
      </w:tr>
      <w:tr w:rsidR="008D6C52"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8D6C52" w:rsidRPr="005A1787" w:rsidRDefault="008D6C52" w:rsidP="00A62B70">
            <w:pPr>
              <w:pStyle w:val="ab"/>
              <w:jc w:val="both"/>
              <w:rPr>
                <w:rFonts w:ascii="Times New Roman" w:hAnsi="Times New Roman"/>
              </w:rPr>
            </w:pPr>
            <w:r w:rsidRPr="005A1787">
              <w:rPr>
                <w:rFonts w:ascii="Times New Roman" w:hAnsi="Times New Roman"/>
              </w:rPr>
              <w:t xml:space="preserve">Спартакиада учащихся России </w:t>
            </w:r>
            <w:r>
              <w:rPr>
                <w:rFonts w:ascii="Times New Roman" w:hAnsi="Times New Roman"/>
              </w:rPr>
              <w:t xml:space="preserve">и </w:t>
            </w:r>
            <w:r w:rsidRPr="005A1787">
              <w:rPr>
                <w:rFonts w:ascii="Times New Roman" w:hAnsi="Times New Roman"/>
              </w:rPr>
              <w:t>ЮФО</w:t>
            </w:r>
          </w:p>
        </w:tc>
        <w:tc>
          <w:tcPr>
            <w:tcW w:w="2151" w:type="dxa"/>
            <w:gridSpan w:val="7"/>
            <w:tcBorders>
              <w:top w:val="single" w:sz="4" w:space="0" w:color="auto"/>
              <w:left w:val="single" w:sz="4" w:space="0" w:color="auto"/>
              <w:bottom w:val="single" w:sz="4" w:space="0" w:color="auto"/>
              <w:right w:val="single" w:sz="4" w:space="0" w:color="auto"/>
            </w:tcBorders>
          </w:tcPr>
          <w:p w:rsidR="008D6C52" w:rsidRPr="005A1787" w:rsidRDefault="008D6C52" w:rsidP="00783CB3">
            <w:pPr>
              <w:pStyle w:val="aa"/>
              <w:jc w:val="center"/>
              <w:rPr>
                <w:rFonts w:ascii="Times New Roman" w:hAnsi="Times New Roman"/>
              </w:rPr>
            </w:pPr>
            <w:r>
              <w:rPr>
                <w:rFonts w:ascii="Times New Roman" w:hAnsi="Times New Roman"/>
              </w:rPr>
              <w:t>45</w:t>
            </w:r>
          </w:p>
        </w:tc>
        <w:tc>
          <w:tcPr>
            <w:tcW w:w="717" w:type="dxa"/>
            <w:gridSpan w:val="2"/>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8D6C52" w:rsidRPr="005A1787" w:rsidRDefault="008D6C52" w:rsidP="00E4141C">
            <w:pPr>
              <w:pStyle w:val="aa"/>
              <w:rPr>
                <w:rFonts w:ascii="Times New Roman" w:hAnsi="Times New Roman"/>
              </w:rPr>
            </w:pPr>
          </w:p>
        </w:tc>
      </w:tr>
      <w:tr w:rsidR="00B4193B"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B4193B" w:rsidRPr="005A1787" w:rsidRDefault="00A62B70" w:rsidP="00A62B70">
            <w:pPr>
              <w:pStyle w:val="ab"/>
              <w:jc w:val="both"/>
              <w:rPr>
                <w:rFonts w:ascii="Times New Roman" w:hAnsi="Times New Roman"/>
              </w:rPr>
            </w:pPr>
            <w:r w:rsidRPr="005A1787">
              <w:rPr>
                <w:rFonts w:ascii="Times New Roman" w:hAnsi="Times New Roman"/>
              </w:rPr>
              <w:t>Первенство ЮФО</w:t>
            </w:r>
          </w:p>
        </w:tc>
        <w:tc>
          <w:tcPr>
            <w:tcW w:w="2151" w:type="dxa"/>
            <w:gridSpan w:val="7"/>
            <w:tcBorders>
              <w:top w:val="single" w:sz="4" w:space="0" w:color="auto"/>
              <w:left w:val="single" w:sz="4" w:space="0" w:color="auto"/>
              <w:bottom w:val="single" w:sz="4" w:space="0" w:color="auto"/>
              <w:right w:val="single" w:sz="4" w:space="0" w:color="auto"/>
            </w:tcBorders>
          </w:tcPr>
          <w:p w:rsidR="00B4193B" w:rsidRPr="005A1787" w:rsidRDefault="00A62B70" w:rsidP="00A62B70">
            <w:pPr>
              <w:pStyle w:val="aa"/>
              <w:jc w:val="center"/>
              <w:rPr>
                <w:rFonts w:ascii="Times New Roman" w:hAnsi="Times New Roman"/>
              </w:rPr>
            </w:pPr>
            <w:r>
              <w:rPr>
                <w:rFonts w:ascii="Times New Roman" w:hAnsi="Times New Roman"/>
              </w:rPr>
              <w:t>4</w:t>
            </w:r>
            <w:r w:rsidR="00B4193B" w:rsidRPr="005A1787">
              <w:rPr>
                <w:rFonts w:ascii="Times New Roman" w:hAnsi="Times New Roman"/>
              </w:rPr>
              <w:t>5</w:t>
            </w:r>
          </w:p>
        </w:tc>
        <w:tc>
          <w:tcPr>
            <w:tcW w:w="717" w:type="dxa"/>
            <w:gridSpan w:val="2"/>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B4193B" w:rsidRPr="005A1787" w:rsidRDefault="00B4193B" w:rsidP="00E4141C">
            <w:pPr>
              <w:pStyle w:val="aa"/>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b"/>
              <w:jc w:val="both"/>
              <w:rPr>
                <w:rFonts w:ascii="Times New Roman" w:hAnsi="Times New Roman"/>
              </w:rPr>
            </w:pPr>
            <w:r w:rsidRPr="005A1787">
              <w:rPr>
                <w:rFonts w:ascii="Times New Roman" w:hAnsi="Times New Roman"/>
              </w:rPr>
              <w:t>Чемпионат Краснодарского края</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45</w:t>
            </w: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b"/>
              <w:jc w:val="both"/>
              <w:rPr>
                <w:rFonts w:ascii="Times New Roman" w:hAnsi="Times New Roman"/>
              </w:rPr>
            </w:pPr>
            <w:r w:rsidRPr="005A1787">
              <w:rPr>
                <w:rFonts w:ascii="Times New Roman" w:hAnsi="Times New Roman"/>
              </w:rPr>
              <w:t>Первенство Краснодарского края:</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b"/>
              <w:jc w:val="both"/>
              <w:rPr>
                <w:rFonts w:ascii="Times New Roman" w:hAnsi="Times New Roman"/>
              </w:rPr>
            </w:pPr>
            <w:r w:rsidRPr="005A1787">
              <w:rPr>
                <w:rFonts w:ascii="Times New Roman" w:hAnsi="Times New Roman"/>
              </w:rPr>
              <w:t>молодёжь, юниоры</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40</w:t>
            </w: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b"/>
              <w:jc w:val="both"/>
              <w:rPr>
                <w:rFonts w:ascii="Times New Roman" w:hAnsi="Times New Roman"/>
              </w:rPr>
            </w:pPr>
            <w:r w:rsidRPr="005A1787">
              <w:rPr>
                <w:rFonts w:ascii="Times New Roman" w:hAnsi="Times New Roman"/>
              </w:rPr>
              <w:t>старшие юноши,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35</w:t>
            </w: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b"/>
              <w:jc w:val="both"/>
              <w:rPr>
                <w:rFonts w:ascii="Times New Roman" w:hAnsi="Times New Roman"/>
              </w:rPr>
            </w:pPr>
            <w:r w:rsidRPr="005A1787">
              <w:rPr>
                <w:rFonts w:ascii="Times New Roman" w:hAnsi="Times New Roman"/>
              </w:rPr>
              <w:t>юноши,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30</w:t>
            </w: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b"/>
              <w:jc w:val="both"/>
            </w:pPr>
            <w:r w:rsidRPr="005A1787">
              <w:rPr>
                <w:rFonts w:ascii="Times New Roman" w:hAnsi="Times New Roman"/>
              </w:rPr>
              <w:t>мальчики, девочки</w:t>
            </w: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jc w:val="center"/>
              <w:rPr>
                <w:rFonts w:ascii="Times New Roman" w:hAnsi="Times New Roman"/>
              </w:rPr>
            </w:pPr>
            <w:r w:rsidRPr="005A1787">
              <w:rPr>
                <w:rFonts w:ascii="Times New Roman" w:hAnsi="Times New Roman"/>
              </w:rPr>
              <w:t>25</w:t>
            </w: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E252DE" w:rsidRPr="005A1787" w:rsidRDefault="00E252DE" w:rsidP="00E4141C">
            <w:pPr>
              <w:pStyle w:val="aa"/>
              <w:rPr>
                <w:rFonts w:ascii="Times New Roman" w:hAnsi="Times New Roman"/>
              </w:rPr>
            </w:pPr>
          </w:p>
        </w:tc>
      </w:tr>
      <w:tr w:rsidR="005A1787" w:rsidRPr="00736493"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vAlign w:val="center"/>
          </w:tcPr>
          <w:p w:rsidR="00E71C50" w:rsidRPr="00736493" w:rsidRDefault="00E71C50" w:rsidP="00736493">
            <w:pPr>
              <w:pageBreakBefore/>
              <w:widowControl w:val="0"/>
              <w:numPr>
                <w:ilvl w:val="0"/>
                <w:numId w:val="2"/>
              </w:numPr>
              <w:ind w:left="714" w:hanging="357"/>
              <w:jc w:val="center"/>
            </w:pPr>
            <w:r w:rsidRPr="00736493">
              <w:lastRenderedPageBreak/>
              <w:t>В</w:t>
            </w:r>
            <w:r w:rsidR="00E252DE" w:rsidRPr="00736493">
              <w:t xml:space="preserve"> парных, групповых и командных олимпийских</w:t>
            </w:r>
            <w:r w:rsidR="00B4193B" w:rsidRPr="00736493">
              <w:t xml:space="preserve"> видах спорта,</w:t>
            </w:r>
          </w:p>
          <w:p w:rsidR="00E252DE" w:rsidRPr="00736493" w:rsidRDefault="00B4193B" w:rsidP="000C312C">
            <w:pPr>
              <w:widowControl w:val="0"/>
              <w:jc w:val="center"/>
            </w:pPr>
            <w:r w:rsidRPr="00736493">
              <w:t>спортивных дисциплинах видов спорта</w:t>
            </w:r>
          </w:p>
        </w:tc>
      </w:tr>
      <w:tr w:rsidR="000F45F4"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vAlign w:val="center"/>
          </w:tcPr>
          <w:p w:rsidR="000F45F4" w:rsidRPr="005A1787" w:rsidRDefault="005A1787" w:rsidP="005A1787">
            <w:pPr>
              <w:widowControl w:val="0"/>
              <w:jc w:val="center"/>
            </w:pPr>
            <w:r w:rsidRPr="005A1787">
              <w:t>2.1.</w:t>
            </w:r>
            <w:r w:rsidR="000F45F4" w:rsidRPr="005A1787">
              <w:t xml:space="preserve"> Официальные международные спортивные соревнования</w:t>
            </w:r>
          </w:p>
        </w:tc>
      </w:tr>
      <w:tr w:rsidR="000F45F4"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0F45F4" w:rsidRPr="005A1787" w:rsidRDefault="000F45F4" w:rsidP="00E4141C">
            <w:pPr>
              <w:pStyle w:val="ab"/>
              <w:jc w:val="both"/>
              <w:rPr>
                <w:rFonts w:ascii="Times New Roman" w:hAnsi="Times New Roman"/>
              </w:rPr>
            </w:pPr>
            <w:r w:rsidRPr="005A1787">
              <w:rPr>
                <w:rFonts w:ascii="Times New Roman" w:hAnsi="Times New Roman"/>
              </w:rPr>
              <w:t>Летние и зимние Олимпийские игры, Паралимпийские игры, Сурдлимпийские игры, Чемпионат мира</w:t>
            </w:r>
          </w:p>
        </w:tc>
        <w:tc>
          <w:tcPr>
            <w:tcW w:w="717" w:type="dxa"/>
            <w:gridSpan w:val="2"/>
            <w:tcBorders>
              <w:top w:val="single" w:sz="4" w:space="0" w:color="auto"/>
              <w:left w:val="single" w:sz="4" w:space="0" w:color="auto"/>
              <w:bottom w:val="single" w:sz="4" w:space="0" w:color="auto"/>
              <w:right w:val="single" w:sz="4" w:space="0" w:color="auto"/>
            </w:tcBorders>
          </w:tcPr>
          <w:p w:rsidR="000F45F4" w:rsidRPr="005A1787" w:rsidRDefault="000F45F4" w:rsidP="00E4141C">
            <w:pPr>
              <w:pStyle w:val="aa"/>
              <w:jc w:val="center"/>
              <w:rPr>
                <w:rFonts w:ascii="Times New Roman" w:hAnsi="Times New Roman"/>
              </w:rPr>
            </w:pPr>
            <w:r w:rsidRPr="005A1787">
              <w:rPr>
                <w:rFonts w:ascii="Times New Roman" w:hAnsi="Times New Roman"/>
              </w:rPr>
              <w:t>500</w:t>
            </w:r>
          </w:p>
        </w:tc>
        <w:tc>
          <w:tcPr>
            <w:tcW w:w="1434" w:type="dxa"/>
            <w:gridSpan w:val="5"/>
            <w:tcBorders>
              <w:top w:val="single" w:sz="4" w:space="0" w:color="auto"/>
              <w:left w:val="single" w:sz="4" w:space="0" w:color="auto"/>
              <w:bottom w:val="single" w:sz="4" w:space="0" w:color="auto"/>
              <w:right w:val="single" w:sz="4" w:space="0" w:color="auto"/>
            </w:tcBorders>
          </w:tcPr>
          <w:p w:rsidR="000F45F4" w:rsidRPr="005A1787" w:rsidRDefault="000F45F4" w:rsidP="000F45F4">
            <w:pPr>
              <w:pStyle w:val="aa"/>
              <w:jc w:val="center"/>
              <w:rPr>
                <w:rFonts w:ascii="Times New Roman" w:hAnsi="Times New Roman"/>
              </w:rPr>
            </w:pPr>
            <w:r w:rsidRPr="005A1787">
              <w:rPr>
                <w:rFonts w:ascii="Times New Roman" w:hAnsi="Times New Roman"/>
              </w:rPr>
              <w:t>450</w:t>
            </w:r>
          </w:p>
        </w:tc>
        <w:tc>
          <w:tcPr>
            <w:tcW w:w="717" w:type="dxa"/>
            <w:gridSpan w:val="2"/>
            <w:tcBorders>
              <w:top w:val="single" w:sz="4" w:space="0" w:color="auto"/>
              <w:left w:val="single" w:sz="4" w:space="0" w:color="auto"/>
              <w:bottom w:val="single" w:sz="4" w:space="0" w:color="auto"/>
              <w:right w:val="single" w:sz="4" w:space="0" w:color="auto"/>
            </w:tcBorders>
          </w:tcPr>
          <w:p w:rsidR="000F45F4" w:rsidRPr="005A1787" w:rsidRDefault="000F45F4" w:rsidP="00E4141C">
            <w:pPr>
              <w:pStyle w:val="aa"/>
              <w:jc w:val="center"/>
              <w:rPr>
                <w:rFonts w:ascii="Times New Roman" w:hAnsi="Times New Roman"/>
              </w:rPr>
            </w:pPr>
            <w:r w:rsidRPr="005A1787">
              <w:rPr>
                <w:rFonts w:ascii="Times New Roman" w:hAnsi="Times New Roman"/>
              </w:rPr>
              <w:t>400</w:t>
            </w:r>
          </w:p>
        </w:tc>
        <w:tc>
          <w:tcPr>
            <w:tcW w:w="1434" w:type="dxa"/>
            <w:gridSpan w:val="5"/>
            <w:tcBorders>
              <w:top w:val="single" w:sz="4" w:space="0" w:color="auto"/>
              <w:left w:val="single" w:sz="4" w:space="0" w:color="auto"/>
              <w:bottom w:val="single" w:sz="4" w:space="0" w:color="auto"/>
              <w:right w:val="single" w:sz="4" w:space="0" w:color="auto"/>
            </w:tcBorders>
          </w:tcPr>
          <w:p w:rsidR="000F45F4" w:rsidRPr="005A1787" w:rsidRDefault="000F45F4" w:rsidP="000F45F4">
            <w:pPr>
              <w:pStyle w:val="aa"/>
              <w:jc w:val="center"/>
              <w:rPr>
                <w:rFonts w:ascii="Times New Roman" w:hAnsi="Times New Roman"/>
              </w:rPr>
            </w:pPr>
            <w:r w:rsidRPr="005A1787">
              <w:rPr>
                <w:rFonts w:ascii="Times New Roman" w:hAnsi="Times New Roman"/>
              </w:rPr>
              <w:t>350</w:t>
            </w:r>
          </w:p>
        </w:tc>
        <w:tc>
          <w:tcPr>
            <w:tcW w:w="943" w:type="dxa"/>
            <w:tcBorders>
              <w:top w:val="single" w:sz="4" w:space="0" w:color="auto"/>
              <w:left w:val="single" w:sz="4" w:space="0" w:color="auto"/>
              <w:bottom w:val="single" w:sz="4" w:space="0" w:color="auto"/>
              <w:right w:val="single" w:sz="4" w:space="0" w:color="auto"/>
            </w:tcBorders>
          </w:tcPr>
          <w:p w:rsidR="000F45F4" w:rsidRPr="005A1787" w:rsidRDefault="000F45F4" w:rsidP="00E4141C">
            <w:pPr>
              <w:pStyle w:val="aa"/>
              <w:jc w:val="center"/>
              <w:rPr>
                <w:rFonts w:ascii="Times New Roman" w:hAnsi="Times New Roman"/>
              </w:rPr>
            </w:pPr>
            <w:r w:rsidRPr="005A1787">
              <w:rPr>
                <w:rFonts w:ascii="Times New Roman" w:hAnsi="Times New Roman"/>
              </w:rPr>
              <w:t>300</w:t>
            </w:r>
          </w:p>
        </w:tc>
      </w:tr>
      <w:tr w:rsidR="000F45F4"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b"/>
              <w:spacing w:line="19" w:lineRule="atLeast"/>
              <w:jc w:val="both"/>
              <w:rPr>
                <w:rFonts w:ascii="Times New Roman" w:hAnsi="Times New Roman"/>
              </w:rPr>
            </w:pPr>
            <w:r w:rsidRPr="005A1787">
              <w:rPr>
                <w:rFonts w:ascii="Times New Roman" w:hAnsi="Times New Roman"/>
              </w:rPr>
              <w:t>Чемпионат Европы,</w:t>
            </w:r>
            <w:r w:rsidRPr="005A1787">
              <w:t xml:space="preserve"> </w:t>
            </w:r>
            <w:r w:rsidRPr="005A1787">
              <w:rPr>
                <w:rFonts w:ascii="Times New Roman" w:hAnsi="Times New Roman"/>
              </w:rPr>
              <w:t>Европейские игры,</w:t>
            </w:r>
            <w:r w:rsidRPr="005A1787">
              <w:t xml:space="preserve"> </w:t>
            </w:r>
            <w:r w:rsidRPr="005A1787">
              <w:rPr>
                <w:rFonts w:ascii="Times New Roman" w:hAnsi="Times New Roman"/>
              </w:rPr>
              <w:t>Кубок мира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19" w:lineRule="atLeast"/>
              <w:jc w:val="center"/>
              <w:rPr>
                <w:rFonts w:ascii="Times New Roman" w:hAnsi="Times New Roman"/>
              </w:rPr>
            </w:pPr>
            <w:r w:rsidRPr="005A1787">
              <w:rPr>
                <w:rFonts w:ascii="Times New Roman" w:hAnsi="Times New Roman"/>
              </w:rPr>
              <w:t>400</w:t>
            </w:r>
          </w:p>
        </w:tc>
        <w:tc>
          <w:tcPr>
            <w:tcW w:w="1434" w:type="dxa"/>
            <w:gridSpan w:val="5"/>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19" w:lineRule="atLeast"/>
              <w:jc w:val="center"/>
              <w:rPr>
                <w:rFonts w:ascii="Times New Roman" w:hAnsi="Times New Roman"/>
              </w:rPr>
            </w:pPr>
            <w:r w:rsidRPr="005A1787">
              <w:rPr>
                <w:rFonts w:ascii="Times New Roman" w:hAnsi="Times New Roman"/>
              </w:rPr>
              <w:t>350</w:t>
            </w:r>
          </w:p>
        </w:tc>
        <w:tc>
          <w:tcPr>
            <w:tcW w:w="717" w:type="dxa"/>
            <w:gridSpan w:val="2"/>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19" w:lineRule="atLeast"/>
              <w:jc w:val="center"/>
              <w:rPr>
                <w:rFonts w:ascii="Times New Roman" w:hAnsi="Times New Roman"/>
              </w:rPr>
            </w:pPr>
            <w:r w:rsidRPr="005A1787">
              <w:rPr>
                <w:rFonts w:ascii="Times New Roman" w:hAnsi="Times New Roman"/>
              </w:rPr>
              <w:t>300</w:t>
            </w:r>
          </w:p>
        </w:tc>
        <w:tc>
          <w:tcPr>
            <w:tcW w:w="1434" w:type="dxa"/>
            <w:gridSpan w:val="5"/>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19" w:lineRule="atLeast"/>
              <w:jc w:val="center"/>
              <w:rPr>
                <w:rFonts w:ascii="Times New Roman" w:hAnsi="Times New Roman"/>
              </w:rPr>
            </w:pPr>
            <w:r w:rsidRPr="005A1787">
              <w:rPr>
                <w:rFonts w:ascii="Times New Roman" w:hAnsi="Times New Roman"/>
              </w:rPr>
              <w:t>275</w:t>
            </w:r>
          </w:p>
        </w:tc>
        <w:tc>
          <w:tcPr>
            <w:tcW w:w="943" w:type="dxa"/>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19" w:lineRule="atLeast"/>
              <w:jc w:val="center"/>
              <w:rPr>
                <w:rFonts w:ascii="Times New Roman" w:hAnsi="Times New Roman"/>
              </w:rPr>
            </w:pPr>
            <w:r w:rsidRPr="005A1787">
              <w:rPr>
                <w:rFonts w:ascii="Times New Roman" w:hAnsi="Times New Roman"/>
              </w:rPr>
              <w:t>250</w:t>
            </w:r>
          </w:p>
        </w:tc>
      </w:tr>
      <w:tr w:rsidR="000C312C"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0C312C" w:rsidRPr="005A1787" w:rsidRDefault="000C312C" w:rsidP="002426C7">
            <w:pPr>
              <w:pStyle w:val="ab"/>
              <w:spacing w:line="238" w:lineRule="auto"/>
              <w:jc w:val="both"/>
              <w:rPr>
                <w:rFonts w:ascii="Times New Roman" w:hAnsi="Times New Roman"/>
              </w:rPr>
            </w:pPr>
            <w:r w:rsidRPr="005A1787">
              <w:rPr>
                <w:rFonts w:ascii="Times New Roman" w:hAnsi="Times New Roman"/>
              </w:rPr>
              <w:t>Кубок Европы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0C312C" w:rsidRPr="005A1787" w:rsidRDefault="000C312C" w:rsidP="002426C7">
            <w:pPr>
              <w:pStyle w:val="aa"/>
              <w:spacing w:line="238" w:lineRule="auto"/>
              <w:jc w:val="center"/>
              <w:rPr>
                <w:rFonts w:ascii="Times New Roman" w:hAnsi="Times New Roman"/>
              </w:rPr>
            </w:pPr>
            <w:r w:rsidRPr="005A1787">
              <w:rPr>
                <w:rFonts w:ascii="Times New Roman" w:hAnsi="Times New Roman"/>
              </w:rPr>
              <w:t>350</w:t>
            </w:r>
          </w:p>
        </w:tc>
        <w:tc>
          <w:tcPr>
            <w:tcW w:w="717" w:type="dxa"/>
            <w:gridSpan w:val="3"/>
            <w:tcBorders>
              <w:top w:val="single" w:sz="4" w:space="0" w:color="auto"/>
              <w:left w:val="single" w:sz="4" w:space="0" w:color="auto"/>
              <w:bottom w:val="single" w:sz="4" w:space="0" w:color="auto"/>
              <w:right w:val="single" w:sz="4" w:space="0" w:color="auto"/>
            </w:tcBorders>
          </w:tcPr>
          <w:p w:rsidR="000C312C" w:rsidRPr="005A1787" w:rsidRDefault="000C312C" w:rsidP="002426C7">
            <w:pPr>
              <w:pStyle w:val="aa"/>
              <w:spacing w:line="238" w:lineRule="auto"/>
              <w:jc w:val="center"/>
              <w:rPr>
                <w:rFonts w:ascii="Times New Roman" w:hAnsi="Times New Roman"/>
              </w:rPr>
            </w:pPr>
            <w:r>
              <w:rPr>
                <w:rFonts w:ascii="Times New Roman" w:hAnsi="Times New Roman"/>
              </w:rPr>
              <w:t>350</w:t>
            </w:r>
          </w:p>
        </w:tc>
        <w:tc>
          <w:tcPr>
            <w:tcW w:w="717" w:type="dxa"/>
            <w:gridSpan w:val="2"/>
            <w:tcBorders>
              <w:top w:val="single" w:sz="4" w:space="0" w:color="auto"/>
              <w:left w:val="single" w:sz="4" w:space="0" w:color="auto"/>
              <w:bottom w:val="single" w:sz="4" w:space="0" w:color="auto"/>
              <w:right w:val="single" w:sz="4" w:space="0" w:color="auto"/>
            </w:tcBorders>
          </w:tcPr>
          <w:p w:rsidR="000C312C" w:rsidRPr="005A1787" w:rsidRDefault="000C312C" w:rsidP="002426C7">
            <w:pPr>
              <w:pStyle w:val="aa"/>
              <w:spacing w:line="238" w:lineRule="auto"/>
              <w:jc w:val="center"/>
              <w:rPr>
                <w:rFonts w:ascii="Times New Roman" w:hAnsi="Times New Roman"/>
              </w:rPr>
            </w:pPr>
            <w:r w:rsidRPr="005A1787">
              <w:rPr>
                <w:rFonts w:ascii="Times New Roman" w:hAnsi="Times New Roman"/>
              </w:rPr>
              <w:t>300</w:t>
            </w:r>
          </w:p>
        </w:tc>
        <w:tc>
          <w:tcPr>
            <w:tcW w:w="717" w:type="dxa"/>
            <w:gridSpan w:val="2"/>
            <w:tcBorders>
              <w:top w:val="single" w:sz="4" w:space="0" w:color="auto"/>
              <w:left w:val="single" w:sz="4" w:space="0" w:color="auto"/>
              <w:bottom w:val="single" w:sz="4" w:space="0" w:color="auto"/>
              <w:right w:val="single" w:sz="4" w:space="0" w:color="auto"/>
            </w:tcBorders>
          </w:tcPr>
          <w:p w:rsidR="000C312C" w:rsidRPr="005A1787" w:rsidRDefault="000C312C" w:rsidP="002426C7">
            <w:pPr>
              <w:pStyle w:val="aa"/>
              <w:spacing w:line="238" w:lineRule="auto"/>
              <w:jc w:val="center"/>
              <w:rPr>
                <w:rFonts w:ascii="Times New Roman" w:hAnsi="Times New Roman"/>
              </w:rPr>
            </w:pPr>
            <w:r w:rsidRPr="005A1787">
              <w:rPr>
                <w:rFonts w:ascii="Times New Roman" w:hAnsi="Times New Roman"/>
              </w:rPr>
              <w:t>250</w:t>
            </w:r>
          </w:p>
        </w:tc>
        <w:tc>
          <w:tcPr>
            <w:tcW w:w="1434" w:type="dxa"/>
            <w:gridSpan w:val="5"/>
            <w:tcBorders>
              <w:top w:val="single" w:sz="4" w:space="0" w:color="auto"/>
              <w:left w:val="single" w:sz="4" w:space="0" w:color="auto"/>
              <w:bottom w:val="single" w:sz="4" w:space="0" w:color="auto"/>
              <w:right w:val="single" w:sz="4" w:space="0" w:color="auto"/>
            </w:tcBorders>
          </w:tcPr>
          <w:p w:rsidR="000C312C" w:rsidRPr="005A1787" w:rsidRDefault="000C312C" w:rsidP="002426C7">
            <w:pPr>
              <w:pStyle w:val="aa"/>
              <w:spacing w:line="238" w:lineRule="auto"/>
              <w:jc w:val="center"/>
              <w:rPr>
                <w:rFonts w:ascii="Times New Roman" w:hAnsi="Times New Roman"/>
              </w:rPr>
            </w:pPr>
            <w:r w:rsidRPr="005A1787">
              <w:rPr>
                <w:rFonts w:ascii="Times New Roman" w:hAnsi="Times New Roman"/>
              </w:rPr>
              <w:t>225</w:t>
            </w:r>
          </w:p>
        </w:tc>
        <w:tc>
          <w:tcPr>
            <w:tcW w:w="943" w:type="dxa"/>
            <w:tcBorders>
              <w:top w:val="single" w:sz="4" w:space="0" w:color="auto"/>
              <w:left w:val="single" w:sz="4" w:space="0" w:color="auto"/>
              <w:bottom w:val="single" w:sz="4" w:space="0" w:color="auto"/>
              <w:right w:val="single" w:sz="4" w:space="0" w:color="auto"/>
            </w:tcBorders>
          </w:tcPr>
          <w:p w:rsidR="000C312C" w:rsidRPr="005A1787" w:rsidRDefault="000C312C" w:rsidP="002426C7">
            <w:pPr>
              <w:pStyle w:val="aa"/>
              <w:spacing w:line="238" w:lineRule="auto"/>
              <w:jc w:val="center"/>
              <w:rPr>
                <w:rFonts w:ascii="Times New Roman" w:hAnsi="Times New Roman"/>
              </w:rPr>
            </w:pPr>
            <w:r w:rsidRPr="005A1787">
              <w:rPr>
                <w:rFonts w:ascii="Times New Roman" w:hAnsi="Times New Roman"/>
              </w:rPr>
              <w:t>200</w:t>
            </w:r>
          </w:p>
        </w:tc>
      </w:tr>
      <w:tr w:rsidR="000F45F4"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b"/>
              <w:spacing w:line="238" w:lineRule="auto"/>
              <w:jc w:val="both"/>
              <w:rPr>
                <w:rFonts w:ascii="Times New Roman" w:hAnsi="Times New Roman"/>
              </w:rPr>
            </w:pPr>
            <w:r w:rsidRPr="005A1787">
              <w:rPr>
                <w:rFonts w:ascii="Times New Roman" w:hAnsi="Times New Roman"/>
              </w:rPr>
              <w:t>Всемирная универсиада, Юношеские Олимпийские игры, Европейский юношеский Олимпийский фестиваль</w:t>
            </w:r>
          </w:p>
        </w:tc>
        <w:tc>
          <w:tcPr>
            <w:tcW w:w="717" w:type="dxa"/>
            <w:gridSpan w:val="2"/>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238" w:lineRule="auto"/>
              <w:jc w:val="center"/>
              <w:rPr>
                <w:rFonts w:ascii="Times New Roman" w:hAnsi="Times New Roman"/>
              </w:rPr>
            </w:pPr>
            <w:r w:rsidRPr="005A1787">
              <w:rPr>
                <w:rFonts w:ascii="Times New Roman" w:hAnsi="Times New Roman"/>
              </w:rPr>
              <w:t>350</w:t>
            </w:r>
          </w:p>
        </w:tc>
        <w:tc>
          <w:tcPr>
            <w:tcW w:w="1434" w:type="dxa"/>
            <w:gridSpan w:val="5"/>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238" w:lineRule="auto"/>
              <w:jc w:val="center"/>
              <w:rPr>
                <w:rFonts w:ascii="Times New Roman" w:hAnsi="Times New Roman"/>
              </w:rPr>
            </w:pPr>
            <w:r w:rsidRPr="005A1787">
              <w:rPr>
                <w:rFonts w:ascii="Times New Roman" w:hAnsi="Times New Roman"/>
              </w:rPr>
              <w:t>300</w:t>
            </w:r>
          </w:p>
        </w:tc>
        <w:tc>
          <w:tcPr>
            <w:tcW w:w="717" w:type="dxa"/>
            <w:gridSpan w:val="2"/>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238" w:lineRule="auto"/>
              <w:jc w:val="center"/>
              <w:rPr>
                <w:rFonts w:ascii="Times New Roman" w:hAnsi="Times New Roman"/>
              </w:rPr>
            </w:pPr>
            <w:r w:rsidRPr="005A1787">
              <w:rPr>
                <w:rFonts w:ascii="Times New Roman" w:hAnsi="Times New Roman"/>
              </w:rPr>
              <w:t>250</w:t>
            </w:r>
          </w:p>
        </w:tc>
        <w:tc>
          <w:tcPr>
            <w:tcW w:w="1434" w:type="dxa"/>
            <w:gridSpan w:val="5"/>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238" w:lineRule="auto"/>
              <w:jc w:val="center"/>
              <w:rPr>
                <w:rFonts w:ascii="Times New Roman" w:hAnsi="Times New Roman"/>
              </w:rPr>
            </w:pPr>
            <w:r w:rsidRPr="005A1787">
              <w:rPr>
                <w:rFonts w:ascii="Times New Roman" w:hAnsi="Times New Roman"/>
              </w:rPr>
              <w:t>225</w:t>
            </w:r>
          </w:p>
        </w:tc>
        <w:tc>
          <w:tcPr>
            <w:tcW w:w="943" w:type="dxa"/>
            <w:tcBorders>
              <w:top w:val="single" w:sz="4" w:space="0" w:color="auto"/>
              <w:left w:val="single" w:sz="4" w:space="0" w:color="auto"/>
              <w:bottom w:val="single" w:sz="4" w:space="0" w:color="auto"/>
              <w:right w:val="single" w:sz="4" w:space="0" w:color="auto"/>
            </w:tcBorders>
          </w:tcPr>
          <w:p w:rsidR="000F45F4" w:rsidRPr="005A1787" w:rsidRDefault="000F45F4" w:rsidP="002426C7">
            <w:pPr>
              <w:pStyle w:val="aa"/>
              <w:spacing w:line="238" w:lineRule="auto"/>
              <w:jc w:val="center"/>
              <w:rPr>
                <w:rFonts w:ascii="Times New Roman" w:hAnsi="Times New Roman"/>
              </w:rPr>
            </w:pPr>
            <w:r w:rsidRPr="005A1787">
              <w:rPr>
                <w:rFonts w:ascii="Times New Roman" w:hAnsi="Times New Roman"/>
              </w:rPr>
              <w:t>200</w:t>
            </w:r>
          </w:p>
        </w:tc>
      </w:tr>
      <w:tr w:rsidR="005732BF"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b"/>
              <w:spacing w:line="238" w:lineRule="auto"/>
              <w:jc w:val="both"/>
              <w:rPr>
                <w:rFonts w:ascii="Times New Roman" w:hAnsi="Times New Roman"/>
              </w:rPr>
            </w:pPr>
            <w:r w:rsidRPr="005A1787">
              <w:rPr>
                <w:rFonts w:ascii="Times New Roman" w:hAnsi="Times New Roman"/>
              </w:rPr>
              <w:t>Первенство мира</w:t>
            </w:r>
          </w:p>
        </w:tc>
        <w:tc>
          <w:tcPr>
            <w:tcW w:w="717"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300</w:t>
            </w:r>
          </w:p>
        </w:tc>
        <w:tc>
          <w:tcPr>
            <w:tcW w:w="1434" w:type="dxa"/>
            <w:gridSpan w:val="5"/>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250</w:t>
            </w:r>
          </w:p>
        </w:tc>
        <w:tc>
          <w:tcPr>
            <w:tcW w:w="717"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225</w:t>
            </w:r>
          </w:p>
        </w:tc>
        <w:tc>
          <w:tcPr>
            <w:tcW w:w="1434" w:type="dxa"/>
            <w:gridSpan w:val="5"/>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200</w:t>
            </w:r>
          </w:p>
        </w:tc>
        <w:tc>
          <w:tcPr>
            <w:tcW w:w="943" w:type="dxa"/>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100</w:t>
            </w:r>
          </w:p>
        </w:tc>
      </w:tr>
      <w:tr w:rsidR="005732BF"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b"/>
              <w:spacing w:line="238" w:lineRule="auto"/>
              <w:jc w:val="both"/>
              <w:rPr>
                <w:rFonts w:ascii="Times New Roman" w:hAnsi="Times New Roman"/>
              </w:rPr>
            </w:pPr>
            <w:r w:rsidRPr="005A1787">
              <w:rPr>
                <w:rFonts w:ascii="Times New Roman" w:hAnsi="Times New Roman"/>
              </w:rPr>
              <w:t>Первенство Европы</w:t>
            </w:r>
          </w:p>
        </w:tc>
        <w:tc>
          <w:tcPr>
            <w:tcW w:w="717"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250</w:t>
            </w:r>
          </w:p>
        </w:tc>
        <w:tc>
          <w:tcPr>
            <w:tcW w:w="1434" w:type="dxa"/>
            <w:gridSpan w:val="5"/>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225</w:t>
            </w:r>
          </w:p>
        </w:tc>
        <w:tc>
          <w:tcPr>
            <w:tcW w:w="717"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200</w:t>
            </w:r>
          </w:p>
        </w:tc>
        <w:tc>
          <w:tcPr>
            <w:tcW w:w="1434" w:type="dxa"/>
            <w:gridSpan w:val="5"/>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175</w:t>
            </w:r>
          </w:p>
        </w:tc>
        <w:tc>
          <w:tcPr>
            <w:tcW w:w="943" w:type="dxa"/>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100</w:t>
            </w:r>
          </w:p>
        </w:tc>
      </w:tr>
      <w:tr w:rsidR="005732BF"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vAlign w:val="center"/>
          </w:tcPr>
          <w:p w:rsidR="005732BF" w:rsidRPr="005A1787" w:rsidRDefault="005A1787" w:rsidP="002426C7">
            <w:pPr>
              <w:pStyle w:val="aa"/>
              <w:spacing w:line="238" w:lineRule="auto"/>
              <w:jc w:val="center"/>
              <w:rPr>
                <w:rFonts w:ascii="Times New Roman" w:hAnsi="Times New Roman"/>
              </w:rPr>
            </w:pPr>
            <w:r w:rsidRPr="005A1787">
              <w:rPr>
                <w:rFonts w:ascii="Times New Roman" w:hAnsi="Times New Roman"/>
              </w:rPr>
              <w:t>2.2</w:t>
            </w:r>
            <w:r w:rsidR="005732BF" w:rsidRPr="005A1787">
              <w:rPr>
                <w:rFonts w:ascii="Times New Roman" w:hAnsi="Times New Roman"/>
              </w:rPr>
              <w:t>. Официальные всероссийские и региональные спортивные соревнования</w:t>
            </w:r>
          </w:p>
        </w:tc>
      </w:tr>
      <w:tr w:rsidR="005732BF"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b"/>
              <w:spacing w:line="238" w:lineRule="auto"/>
              <w:jc w:val="both"/>
              <w:rPr>
                <w:rFonts w:ascii="Times New Roman" w:hAnsi="Times New Roman"/>
              </w:rPr>
            </w:pPr>
            <w:r w:rsidRPr="005A1787">
              <w:rPr>
                <w:rFonts w:ascii="Times New Roman" w:hAnsi="Times New Roman"/>
              </w:rPr>
              <w:t>Чемпионат России</w:t>
            </w:r>
          </w:p>
        </w:tc>
        <w:tc>
          <w:tcPr>
            <w:tcW w:w="717"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175</w:t>
            </w:r>
          </w:p>
        </w:tc>
        <w:tc>
          <w:tcPr>
            <w:tcW w:w="1409" w:type="dxa"/>
            <w:gridSpan w:val="4"/>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150</w:t>
            </w:r>
          </w:p>
        </w:tc>
        <w:tc>
          <w:tcPr>
            <w:tcW w:w="742" w:type="dxa"/>
            <w:gridSpan w:val="3"/>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125</w:t>
            </w:r>
          </w:p>
        </w:tc>
        <w:tc>
          <w:tcPr>
            <w:tcW w:w="1385" w:type="dxa"/>
            <w:gridSpan w:val="4"/>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110</w:t>
            </w:r>
          </w:p>
        </w:tc>
        <w:tc>
          <w:tcPr>
            <w:tcW w:w="992"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rPr>
                <w:rFonts w:ascii="Times New Roman" w:hAnsi="Times New Roman"/>
              </w:rPr>
            </w:pPr>
          </w:p>
        </w:tc>
      </w:tr>
      <w:tr w:rsidR="005732BF"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b"/>
              <w:spacing w:line="238" w:lineRule="auto"/>
              <w:jc w:val="both"/>
              <w:rPr>
                <w:rFonts w:ascii="Times New Roman" w:hAnsi="Times New Roman"/>
              </w:rPr>
            </w:pPr>
            <w:r w:rsidRPr="005A1787">
              <w:rPr>
                <w:rFonts w:ascii="Times New Roman" w:hAnsi="Times New Roman"/>
              </w:rPr>
              <w:t>Кубок России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175</w:t>
            </w:r>
          </w:p>
        </w:tc>
        <w:tc>
          <w:tcPr>
            <w:tcW w:w="1409" w:type="dxa"/>
            <w:gridSpan w:val="4"/>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150</w:t>
            </w:r>
          </w:p>
        </w:tc>
        <w:tc>
          <w:tcPr>
            <w:tcW w:w="742" w:type="dxa"/>
            <w:gridSpan w:val="3"/>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rPr>
                <w:rFonts w:ascii="Times New Roman" w:hAnsi="Times New Roman"/>
              </w:rPr>
            </w:pPr>
          </w:p>
        </w:tc>
      </w:tr>
      <w:tr w:rsidR="005732BF"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b"/>
              <w:spacing w:line="238" w:lineRule="auto"/>
              <w:jc w:val="both"/>
              <w:rPr>
                <w:rFonts w:ascii="Times New Roman" w:hAnsi="Times New Roman"/>
              </w:rPr>
            </w:pPr>
            <w:r w:rsidRPr="005A1787">
              <w:rPr>
                <w:rFonts w:ascii="Times New Roman" w:hAnsi="Times New Roman"/>
              </w:rPr>
              <w:t>Первенство России (среди молодёжи)</w:t>
            </w:r>
          </w:p>
        </w:tc>
        <w:tc>
          <w:tcPr>
            <w:tcW w:w="717"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w:t>
            </w:r>
            <w:r w:rsidR="00730E80">
              <w:rPr>
                <w:rFonts w:ascii="Times New Roman" w:hAnsi="Times New Roman"/>
              </w:rPr>
              <w:t>2</w:t>
            </w:r>
            <w:r w:rsidRPr="005A1787">
              <w:rPr>
                <w:rFonts w:ascii="Times New Roman" w:hAnsi="Times New Roman"/>
              </w:rPr>
              <w:t>5</w:t>
            </w:r>
          </w:p>
        </w:tc>
        <w:tc>
          <w:tcPr>
            <w:tcW w:w="1409" w:type="dxa"/>
            <w:gridSpan w:val="4"/>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w:t>
            </w:r>
            <w:r w:rsidR="00730E80">
              <w:rPr>
                <w:rFonts w:ascii="Times New Roman" w:hAnsi="Times New Roman"/>
              </w:rPr>
              <w:t>10</w:t>
            </w:r>
          </w:p>
        </w:tc>
        <w:tc>
          <w:tcPr>
            <w:tcW w:w="2127" w:type="dxa"/>
            <w:gridSpan w:val="7"/>
            <w:tcBorders>
              <w:top w:val="single" w:sz="4" w:space="0" w:color="auto"/>
              <w:left w:val="single" w:sz="4" w:space="0" w:color="auto"/>
              <w:bottom w:val="single" w:sz="4" w:space="0" w:color="auto"/>
              <w:right w:val="single" w:sz="4" w:space="0" w:color="auto"/>
            </w:tcBorders>
          </w:tcPr>
          <w:p w:rsidR="005732BF" w:rsidRPr="005A1787" w:rsidRDefault="00730E80" w:rsidP="002426C7">
            <w:pPr>
              <w:pStyle w:val="aa"/>
              <w:spacing w:line="238" w:lineRule="auto"/>
              <w:jc w:val="center"/>
              <w:rPr>
                <w:rFonts w:ascii="Times New Roman" w:hAnsi="Times New Roman"/>
              </w:rPr>
            </w:pPr>
            <w:r>
              <w:rPr>
                <w:rFonts w:ascii="Times New Roman" w:hAnsi="Times New Roman"/>
              </w:rPr>
              <w:t>75</w:t>
            </w:r>
          </w:p>
        </w:tc>
        <w:tc>
          <w:tcPr>
            <w:tcW w:w="992"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России (юниоры и юниорки, юноши 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125</w:t>
            </w:r>
          </w:p>
        </w:tc>
        <w:tc>
          <w:tcPr>
            <w:tcW w:w="1409" w:type="dxa"/>
            <w:gridSpan w:val="4"/>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75</w:t>
            </w:r>
          </w:p>
        </w:tc>
        <w:tc>
          <w:tcPr>
            <w:tcW w:w="709"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5732BF"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5732BF" w:rsidRPr="005A1787" w:rsidRDefault="00A62B70" w:rsidP="002426C7">
            <w:pPr>
              <w:pStyle w:val="ab"/>
              <w:spacing w:line="238" w:lineRule="auto"/>
              <w:jc w:val="both"/>
              <w:rPr>
                <w:rFonts w:ascii="Times New Roman" w:hAnsi="Times New Roman"/>
              </w:rPr>
            </w:pPr>
            <w:r>
              <w:rPr>
                <w:rFonts w:ascii="Times New Roman" w:hAnsi="Times New Roman"/>
              </w:rPr>
              <w:t>Финал С</w:t>
            </w:r>
            <w:r w:rsidR="005732BF" w:rsidRPr="005A1787">
              <w:rPr>
                <w:rFonts w:ascii="Times New Roman" w:hAnsi="Times New Roman"/>
              </w:rPr>
              <w:t>партакиады молодёжи России</w:t>
            </w:r>
          </w:p>
        </w:tc>
        <w:tc>
          <w:tcPr>
            <w:tcW w:w="717"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jc w:val="center"/>
              <w:rPr>
                <w:rFonts w:ascii="Times New Roman" w:hAnsi="Times New Roman"/>
              </w:rPr>
            </w:pPr>
            <w:r w:rsidRPr="005A1787">
              <w:rPr>
                <w:rFonts w:ascii="Times New Roman" w:hAnsi="Times New Roman"/>
              </w:rPr>
              <w:t>1</w:t>
            </w:r>
            <w:r w:rsidR="00730E80">
              <w:rPr>
                <w:rFonts w:ascii="Times New Roman" w:hAnsi="Times New Roman"/>
              </w:rPr>
              <w:t>0</w:t>
            </w:r>
            <w:r w:rsidRPr="005A1787">
              <w:rPr>
                <w:rFonts w:ascii="Times New Roman" w:hAnsi="Times New Roman"/>
              </w:rPr>
              <w:t>0</w:t>
            </w:r>
          </w:p>
        </w:tc>
        <w:tc>
          <w:tcPr>
            <w:tcW w:w="1409" w:type="dxa"/>
            <w:gridSpan w:val="4"/>
            <w:tcBorders>
              <w:top w:val="single" w:sz="4" w:space="0" w:color="auto"/>
              <w:left w:val="single" w:sz="4" w:space="0" w:color="auto"/>
              <w:bottom w:val="single" w:sz="4" w:space="0" w:color="auto"/>
              <w:right w:val="single" w:sz="4" w:space="0" w:color="auto"/>
            </w:tcBorders>
          </w:tcPr>
          <w:p w:rsidR="005732BF" w:rsidRPr="005A1787" w:rsidRDefault="00730E80" w:rsidP="002426C7">
            <w:pPr>
              <w:pStyle w:val="aa"/>
              <w:spacing w:line="238" w:lineRule="auto"/>
              <w:jc w:val="center"/>
              <w:rPr>
                <w:rFonts w:ascii="Times New Roman" w:hAnsi="Times New Roman"/>
              </w:rPr>
            </w:pPr>
            <w:r>
              <w:rPr>
                <w:rFonts w:ascii="Times New Roman" w:hAnsi="Times New Roman"/>
              </w:rPr>
              <w:t>85</w:t>
            </w:r>
          </w:p>
        </w:tc>
        <w:tc>
          <w:tcPr>
            <w:tcW w:w="2127" w:type="dxa"/>
            <w:gridSpan w:val="7"/>
            <w:tcBorders>
              <w:top w:val="single" w:sz="4" w:space="0" w:color="auto"/>
              <w:left w:val="single" w:sz="4" w:space="0" w:color="auto"/>
              <w:bottom w:val="single" w:sz="4" w:space="0" w:color="auto"/>
              <w:right w:val="single" w:sz="4" w:space="0" w:color="auto"/>
            </w:tcBorders>
          </w:tcPr>
          <w:p w:rsidR="005732BF" w:rsidRPr="005A1787" w:rsidRDefault="00730E80" w:rsidP="002426C7">
            <w:pPr>
              <w:pStyle w:val="aa"/>
              <w:spacing w:line="238" w:lineRule="auto"/>
              <w:jc w:val="center"/>
              <w:rPr>
                <w:rFonts w:ascii="Times New Roman" w:hAnsi="Times New Roman"/>
              </w:rPr>
            </w:pPr>
            <w:r>
              <w:rPr>
                <w:rFonts w:ascii="Times New Roman" w:hAnsi="Times New Roman"/>
              </w:rPr>
              <w:t>75</w:t>
            </w:r>
          </w:p>
        </w:tc>
        <w:tc>
          <w:tcPr>
            <w:tcW w:w="992" w:type="dxa"/>
            <w:gridSpan w:val="2"/>
            <w:tcBorders>
              <w:top w:val="single" w:sz="4" w:space="0" w:color="auto"/>
              <w:left w:val="single" w:sz="4" w:space="0" w:color="auto"/>
              <w:bottom w:val="single" w:sz="4" w:space="0" w:color="auto"/>
              <w:right w:val="single" w:sz="4" w:space="0" w:color="auto"/>
            </w:tcBorders>
          </w:tcPr>
          <w:p w:rsidR="005732BF" w:rsidRPr="005A1787" w:rsidRDefault="005732BF" w:rsidP="002426C7">
            <w:pPr>
              <w:pStyle w:val="aa"/>
              <w:spacing w:line="238" w:lineRule="auto"/>
              <w:rPr>
                <w:rFonts w:ascii="Times New Roman" w:hAnsi="Times New Roman"/>
              </w:rPr>
            </w:pPr>
          </w:p>
        </w:tc>
      </w:tr>
      <w:tr w:rsidR="002A23CC"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2A23CC" w:rsidRPr="005A1787" w:rsidRDefault="00A62B70" w:rsidP="002426C7">
            <w:pPr>
              <w:pStyle w:val="ab"/>
              <w:spacing w:line="238" w:lineRule="auto"/>
              <w:jc w:val="both"/>
              <w:rPr>
                <w:rFonts w:ascii="Times New Roman" w:hAnsi="Times New Roman"/>
              </w:rPr>
            </w:pPr>
            <w:r>
              <w:rPr>
                <w:rFonts w:ascii="Times New Roman" w:hAnsi="Times New Roman"/>
              </w:rPr>
              <w:t>Финал С</w:t>
            </w:r>
            <w:r w:rsidR="002A23CC" w:rsidRPr="005A1787">
              <w:rPr>
                <w:rFonts w:ascii="Times New Roman" w:hAnsi="Times New Roman"/>
              </w:rPr>
              <w:t xml:space="preserve">партакиады учащихся России, финал </w:t>
            </w:r>
            <w:r w:rsidR="002426C7">
              <w:rPr>
                <w:rFonts w:ascii="Times New Roman" w:hAnsi="Times New Roman"/>
              </w:rPr>
              <w:t>В</w:t>
            </w:r>
            <w:r w:rsidR="002A23CC" w:rsidRPr="005A1787">
              <w:rPr>
                <w:rFonts w:ascii="Times New Roman" w:hAnsi="Times New Roman"/>
              </w:rPr>
              <w:t>сероссийских соревнований среди спортивных школ</w:t>
            </w:r>
          </w:p>
        </w:tc>
        <w:tc>
          <w:tcPr>
            <w:tcW w:w="717" w:type="dxa"/>
            <w:gridSpan w:val="2"/>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jc w:val="center"/>
              <w:rPr>
                <w:rFonts w:ascii="Times New Roman" w:hAnsi="Times New Roman"/>
              </w:rPr>
            </w:pPr>
            <w:r w:rsidRPr="005A1787">
              <w:rPr>
                <w:rFonts w:ascii="Times New Roman" w:hAnsi="Times New Roman"/>
              </w:rPr>
              <w:t>1</w:t>
            </w:r>
            <w:r w:rsidR="00730E80">
              <w:rPr>
                <w:rFonts w:ascii="Times New Roman" w:hAnsi="Times New Roman"/>
              </w:rPr>
              <w:t>00</w:t>
            </w:r>
          </w:p>
        </w:tc>
        <w:tc>
          <w:tcPr>
            <w:tcW w:w="1409" w:type="dxa"/>
            <w:gridSpan w:val="4"/>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jc w:val="center"/>
              <w:rPr>
                <w:rFonts w:ascii="Times New Roman" w:hAnsi="Times New Roman"/>
              </w:rPr>
            </w:pPr>
            <w:r w:rsidRPr="005A1787">
              <w:rPr>
                <w:rFonts w:ascii="Times New Roman" w:hAnsi="Times New Roman"/>
              </w:rPr>
              <w:t>75</w:t>
            </w:r>
          </w:p>
        </w:tc>
        <w:tc>
          <w:tcPr>
            <w:tcW w:w="2127" w:type="dxa"/>
            <w:gridSpan w:val="7"/>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jc w:val="center"/>
              <w:rPr>
                <w:rFonts w:ascii="Times New Roman" w:hAnsi="Times New Roman"/>
              </w:rPr>
            </w:pPr>
            <w:r w:rsidRPr="005A1787">
              <w:rPr>
                <w:rFonts w:ascii="Times New Roman" w:hAnsi="Times New Roman"/>
              </w:rPr>
              <w:t>55</w:t>
            </w:r>
          </w:p>
          <w:p w:rsidR="002A23CC" w:rsidRPr="005A1787" w:rsidRDefault="002A23CC" w:rsidP="002426C7">
            <w:pPr>
              <w:pStyle w:val="aa"/>
              <w:spacing w:line="238" w:lineRule="auto"/>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r>
      <w:tr w:rsidR="002A23CC"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b"/>
              <w:spacing w:line="238" w:lineRule="auto"/>
              <w:jc w:val="both"/>
              <w:rPr>
                <w:rFonts w:ascii="Times New Roman" w:hAnsi="Times New Roman"/>
              </w:rPr>
            </w:pPr>
            <w:r w:rsidRPr="005A1787">
              <w:rPr>
                <w:rFonts w:ascii="Times New Roman" w:hAnsi="Times New Roman"/>
              </w:rPr>
              <w:t>Чемпионат ЮФО</w:t>
            </w:r>
          </w:p>
        </w:tc>
        <w:tc>
          <w:tcPr>
            <w:tcW w:w="2126" w:type="dxa"/>
            <w:gridSpan w:val="6"/>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jc w:val="center"/>
              <w:rPr>
                <w:rFonts w:ascii="Times New Roman" w:hAnsi="Times New Roman"/>
              </w:rPr>
            </w:pPr>
            <w:r w:rsidRPr="005A1787">
              <w:rPr>
                <w:rFonts w:ascii="Times New Roman" w:hAnsi="Times New Roman"/>
              </w:rPr>
              <w:t>45</w:t>
            </w:r>
          </w:p>
        </w:tc>
        <w:tc>
          <w:tcPr>
            <w:tcW w:w="709" w:type="dxa"/>
            <w:gridSpan w:val="2"/>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r>
      <w:tr w:rsidR="002A23CC"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b"/>
              <w:spacing w:line="238" w:lineRule="auto"/>
              <w:jc w:val="both"/>
              <w:rPr>
                <w:rFonts w:ascii="Times New Roman" w:hAnsi="Times New Roman"/>
              </w:rPr>
            </w:pPr>
            <w:r w:rsidRPr="005A1787">
              <w:rPr>
                <w:rFonts w:ascii="Times New Roman" w:hAnsi="Times New Roman"/>
              </w:rPr>
              <w:t>Первенство ЮФО</w:t>
            </w:r>
          </w:p>
        </w:tc>
        <w:tc>
          <w:tcPr>
            <w:tcW w:w="2126" w:type="dxa"/>
            <w:gridSpan w:val="6"/>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jc w:val="center"/>
              <w:rPr>
                <w:rFonts w:ascii="Times New Roman" w:hAnsi="Times New Roman"/>
              </w:rPr>
            </w:pPr>
            <w:r w:rsidRPr="005A1787">
              <w:rPr>
                <w:rFonts w:ascii="Times New Roman" w:hAnsi="Times New Roman"/>
              </w:rPr>
              <w:t>40</w:t>
            </w:r>
          </w:p>
        </w:tc>
        <w:tc>
          <w:tcPr>
            <w:tcW w:w="709" w:type="dxa"/>
            <w:gridSpan w:val="2"/>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A23CC" w:rsidRPr="005A1787" w:rsidRDefault="002A23CC"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A62B70" w:rsidRDefault="00730E80" w:rsidP="002426C7">
            <w:pPr>
              <w:pStyle w:val="ab"/>
              <w:spacing w:line="238" w:lineRule="auto"/>
              <w:jc w:val="both"/>
              <w:rPr>
                <w:rFonts w:ascii="Times New Roman" w:hAnsi="Times New Roman"/>
              </w:rPr>
            </w:pPr>
            <w:r w:rsidRPr="00A62B70">
              <w:rPr>
                <w:rFonts w:ascii="Times New Roman" w:hAnsi="Times New Roman"/>
              </w:rPr>
              <w:t>Спартакиада молодёжи России, Спартакиада учащихся России и ЮФО</w:t>
            </w:r>
          </w:p>
        </w:tc>
        <w:tc>
          <w:tcPr>
            <w:tcW w:w="2126" w:type="dxa"/>
            <w:gridSpan w:val="6"/>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40</w:t>
            </w:r>
          </w:p>
        </w:tc>
        <w:tc>
          <w:tcPr>
            <w:tcW w:w="709"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b"/>
              <w:spacing w:line="238" w:lineRule="auto"/>
              <w:jc w:val="both"/>
              <w:rPr>
                <w:rFonts w:ascii="Times New Roman" w:hAnsi="Times New Roman"/>
              </w:rPr>
            </w:pPr>
            <w:r w:rsidRPr="005A1787">
              <w:rPr>
                <w:rFonts w:ascii="Times New Roman" w:hAnsi="Times New Roman"/>
              </w:rPr>
              <w:t>Чемпионат Краснодарского края</w:t>
            </w:r>
          </w:p>
        </w:tc>
        <w:tc>
          <w:tcPr>
            <w:tcW w:w="708"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jc w:val="center"/>
              <w:rPr>
                <w:rFonts w:ascii="Times New Roman" w:hAnsi="Times New Roman"/>
              </w:rPr>
            </w:pPr>
            <w:r w:rsidRPr="005A1787">
              <w:rPr>
                <w:rFonts w:ascii="Times New Roman" w:hAnsi="Times New Roman"/>
              </w:rPr>
              <w:t>35</w:t>
            </w: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b"/>
              <w:spacing w:line="238" w:lineRule="auto"/>
              <w:jc w:val="both"/>
              <w:rPr>
                <w:rFonts w:ascii="Times New Roman" w:hAnsi="Times New Roman"/>
              </w:rPr>
            </w:pPr>
            <w:r w:rsidRPr="005A1787">
              <w:rPr>
                <w:rFonts w:ascii="Times New Roman" w:hAnsi="Times New Roman"/>
              </w:rPr>
              <w:t>Первенство Краснодарского края:</w:t>
            </w:r>
          </w:p>
        </w:tc>
        <w:tc>
          <w:tcPr>
            <w:tcW w:w="708"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b"/>
              <w:spacing w:line="238" w:lineRule="auto"/>
              <w:jc w:val="both"/>
              <w:rPr>
                <w:rFonts w:ascii="Times New Roman" w:hAnsi="Times New Roman"/>
              </w:rPr>
            </w:pPr>
            <w:r w:rsidRPr="005A1787">
              <w:rPr>
                <w:rFonts w:ascii="Times New Roman" w:hAnsi="Times New Roman"/>
              </w:rPr>
              <w:t>молодёжь, юниоры</w:t>
            </w:r>
          </w:p>
        </w:tc>
        <w:tc>
          <w:tcPr>
            <w:tcW w:w="708"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jc w:val="center"/>
              <w:rPr>
                <w:rFonts w:ascii="Times New Roman" w:hAnsi="Times New Roman"/>
              </w:rPr>
            </w:pPr>
            <w:r w:rsidRPr="005A1787">
              <w:rPr>
                <w:rFonts w:ascii="Times New Roman" w:hAnsi="Times New Roman"/>
              </w:rPr>
              <w:t>30</w:t>
            </w: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b"/>
              <w:spacing w:line="238" w:lineRule="auto"/>
              <w:jc w:val="both"/>
              <w:rPr>
                <w:rFonts w:ascii="Times New Roman" w:hAnsi="Times New Roman"/>
              </w:rPr>
            </w:pPr>
            <w:r w:rsidRPr="005A1787">
              <w:rPr>
                <w:rFonts w:ascii="Times New Roman" w:hAnsi="Times New Roman"/>
              </w:rPr>
              <w:t>старшие юноши, девушки</w:t>
            </w:r>
          </w:p>
        </w:tc>
        <w:tc>
          <w:tcPr>
            <w:tcW w:w="708"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jc w:val="center"/>
              <w:rPr>
                <w:rFonts w:ascii="Times New Roman" w:hAnsi="Times New Roman"/>
              </w:rPr>
            </w:pPr>
            <w:r w:rsidRPr="005A1787">
              <w:rPr>
                <w:rFonts w:ascii="Times New Roman" w:hAnsi="Times New Roman"/>
              </w:rPr>
              <w:t>25</w:t>
            </w: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b"/>
              <w:spacing w:line="238" w:lineRule="auto"/>
              <w:jc w:val="both"/>
              <w:rPr>
                <w:rFonts w:ascii="Times New Roman" w:hAnsi="Times New Roman"/>
              </w:rPr>
            </w:pPr>
            <w:r w:rsidRPr="005A1787">
              <w:rPr>
                <w:rFonts w:ascii="Times New Roman" w:hAnsi="Times New Roman"/>
              </w:rPr>
              <w:t>юноши, девушки</w:t>
            </w:r>
          </w:p>
        </w:tc>
        <w:tc>
          <w:tcPr>
            <w:tcW w:w="708"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jc w:val="center"/>
              <w:rPr>
                <w:rFonts w:ascii="Times New Roman" w:hAnsi="Times New Roman"/>
              </w:rPr>
            </w:pPr>
            <w:r w:rsidRPr="005A1787">
              <w:rPr>
                <w:rFonts w:ascii="Times New Roman" w:hAnsi="Times New Roman"/>
              </w:rPr>
              <w:t>20</w:t>
            </w: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rPr>
                <w:rFonts w:ascii="Times New Roman" w:hAnsi="Times New Roman"/>
              </w:rPr>
            </w:pPr>
          </w:p>
        </w:tc>
      </w:tr>
      <w:tr w:rsidR="00E252D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b"/>
              <w:spacing w:line="238" w:lineRule="auto"/>
              <w:jc w:val="both"/>
              <w:rPr>
                <w:rFonts w:ascii="Times New Roman" w:hAnsi="Times New Roman"/>
              </w:rPr>
            </w:pPr>
            <w:r w:rsidRPr="005A1787">
              <w:rPr>
                <w:rFonts w:ascii="Times New Roman" w:hAnsi="Times New Roman"/>
              </w:rPr>
              <w:t>мальчики, девочки</w:t>
            </w:r>
          </w:p>
        </w:tc>
        <w:tc>
          <w:tcPr>
            <w:tcW w:w="708" w:type="dxa"/>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jc w:val="center"/>
              <w:rPr>
                <w:rFonts w:ascii="Times New Roman" w:hAnsi="Times New Roman"/>
              </w:rPr>
            </w:pPr>
            <w:r w:rsidRPr="005A1787">
              <w:rPr>
                <w:rFonts w:ascii="Times New Roman" w:hAnsi="Times New Roman"/>
              </w:rPr>
              <w:t>15</w:t>
            </w: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3"/>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709" w:type="dxa"/>
            <w:gridSpan w:val="2"/>
            <w:tcBorders>
              <w:top w:val="single" w:sz="4" w:space="0" w:color="auto"/>
              <w:left w:val="single" w:sz="4" w:space="0" w:color="auto"/>
              <w:bottom w:val="single" w:sz="4" w:space="0" w:color="auto"/>
            </w:tcBorders>
          </w:tcPr>
          <w:p w:rsidR="00E252DE" w:rsidRPr="005A1787" w:rsidRDefault="00E252DE" w:rsidP="002426C7">
            <w:pPr>
              <w:pStyle w:val="aa"/>
              <w:spacing w:line="238" w:lineRule="auto"/>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252DE" w:rsidRPr="005A1787" w:rsidRDefault="00E252DE" w:rsidP="002426C7">
            <w:pPr>
              <w:pStyle w:val="aa"/>
              <w:spacing w:line="238" w:lineRule="auto"/>
              <w:rPr>
                <w:rFonts w:ascii="Times New Roman" w:hAnsi="Times New Roman"/>
              </w:rPr>
            </w:pPr>
          </w:p>
        </w:tc>
      </w:tr>
      <w:tr w:rsidR="005A1787"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vAlign w:val="center"/>
          </w:tcPr>
          <w:p w:rsidR="00E252DE" w:rsidRPr="00736493" w:rsidRDefault="005A1787" w:rsidP="00683C3E">
            <w:pPr>
              <w:pStyle w:val="ae"/>
              <w:widowControl w:val="0"/>
              <w:numPr>
                <w:ilvl w:val="0"/>
                <w:numId w:val="2"/>
              </w:numPr>
              <w:spacing w:line="238" w:lineRule="auto"/>
              <w:jc w:val="center"/>
            </w:pPr>
            <w:r w:rsidRPr="00736493">
              <w:t>В</w:t>
            </w:r>
            <w:r w:rsidR="00E252DE" w:rsidRPr="00736493">
              <w:t xml:space="preserve"> личных или индивидуальных неолимпийских </w:t>
            </w:r>
            <w:r w:rsidR="001A497C" w:rsidRPr="00736493">
              <w:t>видах спорта,</w:t>
            </w:r>
            <w:r w:rsidR="000C312C" w:rsidRPr="00736493">
              <w:t xml:space="preserve"> </w:t>
            </w:r>
            <w:r w:rsidR="00E252DE" w:rsidRPr="00736493">
              <w:t>спортивных</w:t>
            </w:r>
            <w:r w:rsidR="00683C3E">
              <w:br/>
            </w:r>
            <w:r w:rsidR="00E252DE" w:rsidRPr="00736493">
              <w:t>дисциплин</w:t>
            </w:r>
            <w:r w:rsidR="001A497C" w:rsidRPr="00736493">
              <w:t>ах</w:t>
            </w:r>
          </w:p>
        </w:tc>
      </w:tr>
      <w:tr w:rsidR="001A497C"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vAlign w:val="center"/>
          </w:tcPr>
          <w:p w:rsidR="001A497C" w:rsidRPr="005A1787" w:rsidRDefault="005A1787" w:rsidP="002426C7">
            <w:pPr>
              <w:widowControl w:val="0"/>
              <w:spacing w:line="238" w:lineRule="auto"/>
              <w:jc w:val="center"/>
              <w:rPr>
                <w:highlight w:val="yellow"/>
              </w:rPr>
            </w:pPr>
            <w:r w:rsidRPr="005A1787">
              <w:t>3.1</w:t>
            </w:r>
            <w:r w:rsidR="001A497C" w:rsidRPr="005A1787">
              <w:t>. Официальные международные спортивные соревнования</w:t>
            </w:r>
          </w:p>
        </w:tc>
      </w:tr>
      <w:tr w:rsidR="001A497C"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1A497C" w:rsidRPr="005A1787" w:rsidRDefault="001A497C" w:rsidP="002426C7">
            <w:pPr>
              <w:pStyle w:val="ab"/>
              <w:spacing w:line="238" w:lineRule="auto"/>
              <w:jc w:val="both"/>
              <w:rPr>
                <w:rFonts w:ascii="Times New Roman" w:hAnsi="Times New Roman"/>
              </w:rPr>
            </w:pPr>
            <w:r w:rsidRPr="005A1787">
              <w:rPr>
                <w:rFonts w:ascii="Times New Roman" w:hAnsi="Times New Roman"/>
              </w:rPr>
              <w:t>Чемпионат мира, Всемирные игры</w:t>
            </w:r>
          </w:p>
        </w:tc>
        <w:tc>
          <w:tcPr>
            <w:tcW w:w="717" w:type="dxa"/>
            <w:gridSpan w:val="2"/>
            <w:tcBorders>
              <w:top w:val="single" w:sz="4" w:space="0" w:color="auto"/>
              <w:left w:val="single" w:sz="4" w:space="0" w:color="auto"/>
              <w:bottom w:val="single" w:sz="4" w:space="0" w:color="auto"/>
              <w:right w:val="single" w:sz="4" w:space="0" w:color="auto"/>
            </w:tcBorders>
          </w:tcPr>
          <w:p w:rsidR="001A497C" w:rsidRPr="005A1787" w:rsidRDefault="001A497C" w:rsidP="002426C7">
            <w:pPr>
              <w:pStyle w:val="aa"/>
              <w:spacing w:line="238" w:lineRule="auto"/>
              <w:jc w:val="center"/>
              <w:rPr>
                <w:rFonts w:ascii="Times New Roman" w:hAnsi="Times New Roman"/>
              </w:rPr>
            </w:pPr>
            <w:r w:rsidRPr="005A1787">
              <w:rPr>
                <w:rFonts w:ascii="Times New Roman" w:hAnsi="Times New Roman"/>
              </w:rPr>
              <w:t>400</w:t>
            </w:r>
          </w:p>
        </w:tc>
        <w:tc>
          <w:tcPr>
            <w:tcW w:w="1434" w:type="dxa"/>
            <w:gridSpan w:val="5"/>
            <w:tcBorders>
              <w:top w:val="single" w:sz="4" w:space="0" w:color="auto"/>
              <w:left w:val="single" w:sz="4" w:space="0" w:color="auto"/>
              <w:bottom w:val="single" w:sz="4" w:space="0" w:color="auto"/>
              <w:right w:val="single" w:sz="4" w:space="0" w:color="auto"/>
            </w:tcBorders>
          </w:tcPr>
          <w:p w:rsidR="001A497C" w:rsidRPr="005A1787" w:rsidRDefault="001A497C" w:rsidP="002426C7">
            <w:pPr>
              <w:pStyle w:val="aa"/>
              <w:spacing w:line="238" w:lineRule="auto"/>
              <w:jc w:val="center"/>
              <w:rPr>
                <w:rFonts w:ascii="Times New Roman" w:hAnsi="Times New Roman"/>
              </w:rPr>
            </w:pPr>
            <w:r w:rsidRPr="005A1787">
              <w:rPr>
                <w:rFonts w:ascii="Times New Roman" w:hAnsi="Times New Roman"/>
              </w:rPr>
              <w:t>350</w:t>
            </w:r>
          </w:p>
        </w:tc>
        <w:tc>
          <w:tcPr>
            <w:tcW w:w="717" w:type="dxa"/>
            <w:gridSpan w:val="2"/>
            <w:tcBorders>
              <w:top w:val="single" w:sz="4" w:space="0" w:color="auto"/>
              <w:left w:val="single" w:sz="4" w:space="0" w:color="auto"/>
              <w:bottom w:val="single" w:sz="4" w:space="0" w:color="auto"/>
              <w:right w:val="single" w:sz="4" w:space="0" w:color="auto"/>
            </w:tcBorders>
          </w:tcPr>
          <w:p w:rsidR="001A497C" w:rsidRPr="005A1787" w:rsidRDefault="001A497C" w:rsidP="002426C7">
            <w:pPr>
              <w:pStyle w:val="aa"/>
              <w:spacing w:line="238" w:lineRule="auto"/>
              <w:jc w:val="center"/>
              <w:rPr>
                <w:rFonts w:ascii="Times New Roman" w:hAnsi="Times New Roman"/>
              </w:rPr>
            </w:pPr>
            <w:r w:rsidRPr="005A1787">
              <w:rPr>
                <w:rFonts w:ascii="Times New Roman" w:hAnsi="Times New Roman"/>
              </w:rPr>
              <w:t>300</w:t>
            </w:r>
          </w:p>
        </w:tc>
        <w:tc>
          <w:tcPr>
            <w:tcW w:w="1434" w:type="dxa"/>
            <w:gridSpan w:val="5"/>
            <w:tcBorders>
              <w:top w:val="single" w:sz="4" w:space="0" w:color="auto"/>
              <w:left w:val="single" w:sz="4" w:space="0" w:color="auto"/>
              <w:bottom w:val="single" w:sz="4" w:space="0" w:color="auto"/>
              <w:right w:val="single" w:sz="4" w:space="0" w:color="auto"/>
            </w:tcBorders>
          </w:tcPr>
          <w:p w:rsidR="001A497C" w:rsidRPr="005A1787" w:rsidRDefault="001A497C" w:rsidP="002426C7">
            <w:pPr>
              <w:pStyle w:val="aa"/>
              <w:spacing w:line="238" w:lineRule="auto"/>
              <w:jc w:val="center"/>
              <w:rPr>
                <w:rFonts w:ascii="Times New Roman" w:hAnsi="Times New Roman"/>
              </w:rPr>
            </w:pPr>
            <w:r w:rsidRPr="005A1787">
              <w:rPr>
                <w:rFonts w:ascii="Times New Roman" w:hAnsi="Times New Roman"/>
              </w:rPr>
              <w:t>275</w:t>
            </w:r>
          </w:p>
        </w:tc>
        <w:tc>
          <w:tcPr>
            <w:tcW w:w="943" w:type="dxa"/>
            <w:tcBorders>
              <w:top w:val="single" w:sz="4" w:space="0" w:color="auto"/>
              <w:left w:val="single" w:sz="4" w:space="0" w:color="auto"/>
              <w:bottom w:val="single" w:sz="4" w:space="0" w:color="auto"/>
              <w:right w:val="single" w:sz="4" w:space="0" w:color="auto"/>
            </w:tcBorders>
          </w:tcPr>
          <w:p w:rsidR="001A497C" w:rsidRPr="005A1787" w:rsidRDefault="001A497C" w:rsidP="002426C7">
            <w:pPr>
              <w:pStyle w:val="aa"/>
              <w:spacing w:line="238" w:lineRule="auto"/>
              <w:jc w:val="center"/>
              <w:rPr>
                <w:rFonts w:ascii="Times New Roman" w:hAnsi="Times New Roman"/>
              </w:rPr>
            </w:pPr>
            <w:r w:rsidRPr="005A1787">
              <w:rPr>
                <w:rFonts w:ascii="Times New Roman" w:hAnsi="Times New Roman"/>
              </w:rPr>
              <w:t>250</w:t>
            </w: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Чемпионат Европы, Кубок мира (сумма этапов или финал), Европейские игры</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350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300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Pr>
                <w:rFonts w:ascii="Times New Roman" w:hAnsi="Times New Roman"/>
              </w:rPr>
              <w:t>275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25</w:t>
            </w:r>
            <w:r>
              <w:rPr>
                <w:rFonts w:ascii="Times New Roman" w:hAnsi="Times New Roman"/>
              </w:rPr>
              <w:t>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w:t>
            </w:r>
            <w:r>
              <w:rPr>
                <w:rFonts w:ascii="Times New Roman" w:hAnsi="Times New Roman"/>
              </w:rPr>
              <w:t>2</w:t>
            </w:r>
            <w:r w:rsidRPr="005A1787">
              <w:rPr>
                <w:rFonts w:ascii="Times New Roman" w:hAnsi="Times New Roman"/>
              </w:rPr>
              <w:t>5</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200</w:t>
            </w: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Кубок Европы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300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275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Pr>
                <w:rFonts w:ascii="Times New Roman" w:hAnsi="Times New Roman"/>
              </w:rPr>
              <w:t>250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200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175</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150</w:t>
            </w:r>
          </w:p>
        </w:tc>
      </w:tr>
      <w:tr w:rsidR="00524005"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524005" w:rsidRPr="005A1787" w:rsidRDefault="00524005" w:rsidP="002426C7">
            <w:pPr>
              <w:pStyle w:val="ab"/>
              <w:spacing w:line="238" w:lineRule="auto"/>
              <w:jc w:val="both"/>
              <w:rPr>
                <w:rFonts w:ascii="Times New Roman" w:hAnsi="Times New Roman"/>
              </w:rPr>
            </w:pPr>
            <w:r w:rsidRPr="005A1787">
              <w:rPr>
                <w:rFonts w:ascii="Times New Roman" w:hAnsi="Times New Roman"/>
              </w:rPr>
              <w:t>Первенство мира</w:t>
            </w:r>
          </w:p>
        </w:tc>
        <w:tc>
          <w:tcPr>
            <w:tcW w:w="717" w:type="dxa"/>
            <w:gridSpan w:val="2"/>
            <w:tcBorders>
              <w:top w:val="single" w:sz="4" w:space="0" w:color="auto"/>
              <w:left w:val="single" w:sz="4" w:space="0" w:color="auto"/>
              <w:bottom w:val="single" w:sz="4" w:space="0" w:color="auto"/>
              <w:right w:val="single" w:sz="4" w:space="0" w:color="auto"/>
            </w:tcBorders>
          </w:tcPr>
          <w:p w:rsidR="00524005" w:rsidRPr="005A1787" w:rsidRDefault="00524005" w:rsidP="002426C7">
            <w:pPr>
              <w:pStyle w:val="aa"/>
              <w:spacing w:line="238" w:lineRule="auto"/>
              <w:jc w:val="center"/>
              <w:rPr>
                <w:rFonts w:ascii="Times New Roman" w:hAnsi="Times New Roman"/>
              </w:rPr>
            </w:pPr>
            <w:r w:rsidRPr="005A1787">
              <w:rPr>
                <w:rFonts w:ascii="Times New Roman" w:hAnsi="Times New Roman"/>
              </w:rPr>
              <w:t>250</w:t>
            </w:r>
          </w:p>
        </w:tc>
        <w:tc>
          <w:tcPr>
            <w:tcW w:w="1434" w:type="dxa"/>
            <w:gridSpan w:val="5"/>
            <w:tcBorders>
              <w:top w:val="single" w:sz="4" w:space="0" w:color="auto"/>
              <w:left w:val="single" w:sz="4" w:space="0" w:color="auto"/>
              <w:bottom w:val="single" w:sz="4" w:space="0" w:color="auto"/>
              <w:right w:val="single" w:sz="4" w:space="0" w:color="auto"/>
            </w:tcBorders>
          </w:tcPr>
          <w:p w:rsidR="00524005" w:rsidRPr="005A1787" w:rsidRDefault="00524005" w:rsidP="002426C7">
            <w:pPr>
              <w:pStyle w:val="aa"/>
              <w:spacing w:line="238" w:lineRule="auto"/>
              <w:jc w:val="center"/>
              <w:rPr>
                <w:rFonts w:ascii="Times New Roman" w:hAnsi="Times New Roman"/>
              </w:rPr>
            </w:pPr>
            <w:r w:rsidRPr="005A1787">
              <w:rPr>
                <w:rFonts w:ascii="Times New Roman" w:hAnsi="Times New Roman"/>
              </w:rPr>
              <w:t>225</w:t>
            </w:r>
          </w:p>
        </w:tc>
        <w:tc>
          <w:tcPr>
            <w:tcW w:w="717" w:type="dxa"/>
            <w:gridSpan w:val="2"/>
            <w:tcBorders>
              <w:top w:val="single" w:sz="4" w:space="0" w:color="auto"/>
              <w:left w:val="single" w:sz="4" w:space="0" w:color="auto"/>
              <w:bottom w:val="single" w:sz="4" w:space="0" w:color="auto"/>
              <w:right w:val="single" w:sz="4" w:space="0" w:color="auto"/>
            </w:tcBorders>
          </w:tcPr>
          <w:p w:rsidR="00524005" w:rsidRPr="005A1787" w:rsidRDefault="00524005" w:rsidP="002426C7">
            <w:pPr>
              <w:pStyle w:val="aa"/>
              <w:spacing w:line="238" w:lineRule="auto"/>
              <w:jc w:val="center"/>
              <w:rPr>
                <w:rFonts w:ascii="Times New Roman" w:hAnsi="Times New Roman"/>
              </w:rPr>
            </w:pPr>
            <w:r w:rsidRPr="005A1787">
              <w:rPr>
                <w:rFonts w:ascii="Times New Roman" w:hAnsi="Times New Roman"/>
              </w:rPr>
              <w:t>175</w:t>
            </w:r>
          </w:p>
        </w:tc>
        <w:tc>
          <w:tcPr>
            <w:tcW w:w="1434" w:type="dxa"/>
            <w:gridSpan w:val="5"/>
            <w:tcBorders>
              <w:top w:val="single" w:sz="4" w:space="0" w:color="auto"/>
              <w:left w:val="single" w:sz="4" w:space="0" w:color="auto"/>
              <w:bottom w:val="single" w:sz="4" w:space="0" w:color="auto"/>
              <w:right w:val="single" w:sz="4" w:space="0" w:color="auto"/>
            </w:tcBorders>
          </w:tcPr>
          <w:p w:rsidR="00524005" w:rsidRPr="005A1787" w:rsidRDefault="00524005" w:rsidP="002426C7">
            <w:pPr>
              <w:pStyle w:val="aa"/>
              <w:spacing w:line="238" w:lineRule="auto"/>
              <w:jc w:val="center"/>
              <w:rPr>
                <w:rFonts w:ascii="Times New Roman" w:hAnsi="Times New Roman"/>
              </w:rPr>
            </w:pPr>
            <w:r w:rsidRPr="005A1787">
              <w:rPr>
                <w:rFonts w:ascii="Times New Roman" w:hAnsi="Times New Roman"/>
              </w:rPr>
              <w:t>150</w:t>
            </w:r>
          </w:p>
        </w:tc>
        <w:tc>
          <w:tcPr>
            <w:tcW w:w="943" w:type="dxa"/>
            <w:tcBorders>
              <w:top w:val="single" w:sz="4" w:space="0" w:color="auto"/>
              <w:left w:val="single" w:sz="4" w:space="0" w:color="auto"/>
              <w:bottom w:val="single" w:sz="4" w:space="0" w:color="auto"/>
              <w:right w:val="single" w:sz="4" w:space="0" w:color="auto"/>
            </w:tcBorders>
          </w:tcPr>
          <w:p w:rsidR="00524005" w:rsidRPr="005A1787" w:rsidRDefault="00524005" w:rsidP="002426C7">
            <w:pPr>
              <w:pStyle w:val="aa"/>
              <w:spacing w:line="238" w:lineRule="auto"/>
              <w:jc w:val="center"/>
              <w:rPr>
                <w:rFonts w:ascii="Times New Roman" w:hAnsi="Times New Roman"/>
              </w:rPr>
            </w:pPr>
            <w:r w:rsidRPr="005A1787">
              <w:rPr>
                <w:rFonts w:ascii="Times New Roman" w:hAnsi="Times New Roman"/>
              </w:rPr>
              <w:t>100</w:t>
            </w: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Европы</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225</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200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175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150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Pr>
                <w:rFonts w:ascii="Times New Roman" w:hAnsi="Times New Roman"/>
              </w:rPr>
              <w:t>125</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100</w:t>
            </w:r>
          </w:p>
        </w:tc>
      </w:tr>
      <w:tr w:rsidR="00730E80"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3.2. Официальные всероссийские и региональные спортивные соревнования</w:t>
            </w: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Чемпионат России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300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275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Pr>
                <w:rFonts w:ascii="Times New Roman" w:hAnsi="Times New Roman"/>
              </w:rPr>
              <w:t>250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200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175</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Кубок России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300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250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175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России (среди молодёжи)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200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175</w:t>
            </w:r>
          </w:p>
        </w:tc>
        <w:tc>
          <w:tcPr>
            <w:tcW w:w="2151" w:type="dxa"/>
            <w:gridSpan w:val="7"/>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100</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9A0818"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b"/>
              <w:spacing w:line="238" w:lineRule="auto"/>
              <w:jc w:val="both"/>
              <w:rPr>
                <w:rFonts w:ascii="Times New Roman" w:hAnsi="Times New Roman"/>
              </w:rPr>
            </w:pPr>
            <w:r w:rsidRPr="005A1787">
              <w:rPr>
                <w:rFonts w:ascii="Times New Roman" w:hAnsi="Times New Roman"/>
              </w:rPr>
              <w:t>Первенство России (юниоры и юниор</w:t>
            </w:r>
            <w:r w:rsidRPr="005A1787">
              <w:rPr>
                <w:rFonts w:ascii="Times New Roman" w:hAnsi="Times New Roman"/>
              </w:rPr>
              <w:lastRenderedPageBreak/>
              <w:t>ки, юноши 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lastRenderedPageBreak/>
              <w:t>200</w:t>
            </w:r>
          </w:p>
        </w:tc>
        <w:tc>
          <w:tcPr>
            <w:tcW w:w="717" w:type="dxa"/>
            <w:gridSpan w:val="3"/>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150</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Pr>
                <w:rFonts w:ascii="Times New Roman" w:hAnsi="Times New Roman"/>
              </w:rPr>
              <w:t>100</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rPr>
                <w:rFonts w:ascii="Times New Roman" w:hAnsi="Times New Roman"/>
              </w:rPr>
            </w:pPr>
          </w:p>
        </w:tc>
      </w:tr>
      <w:tr w:rsidR="009A0818"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b"/>
              <w:spacing w:line="238" w:lineRule="auto"/>
              <w:jc w:val="both"/>
              <w:rPr>
                <w:rFonts w:ascii="Times New Roman" w:hAnsi="Times New Roman"/>
              </w:rPr>
            </w:pPr>
            <w:r w:rsidRPr="005A1787">
              <w:rPr>
                <w:rFonts w:ascii="Times New Roman" w:hAnsi="Times New Roman"/>
              </w:rPr>
              <w:lastRenderedPageBreak/>
              <w:t xml:space="preserve">Финал </w:t>
            </w:r>
            <w:r>
              <w:rPr>
                <w:rFonts w:ascii="Times New Roman" w:hAnsi="Times New Roman"/>
              </w:rPr>
              <w:t>С</w:t>
            </w:r>
            <w:r w:rsidRPr="005A1787">
              <w:rPr>
                <w:rFonts w:ascii="Times New Roman" w:hAnsi="Times New Roman"/>
              </w:rPr>
              <w:t>партакиады молодёжи России</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Pr>
                <w:rFonts w:ascii="Times New Roman" w:hAnsi="Times New Roman"/>
              </w:rPr>
              <w:t>150</w:t>
            </w:r>
          </w:p>
        </w:tc>
        <w:tc>
          <w:tcPr>
            <w:tcW w:w="1434" w:type="dxa"/>
            <w:gridSpan w:val="5"/>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w:t>
            </w:r>
            <w:r>
              <w:rPr>
                <w:rFonts w:ascii="Times New Roman" w:hAnsi="Times New Roman"/>
              </w:rPr>
              <w:t>2</w:t>
            </w:r>
            <w:r w:rsidRPr="005A1787">
              <w:rPr>
                <w:rFonts w:ascii="Times New Roman" w:hAnsi="Times New Roman"/>
              </w:rPr>
              <w:t>5</w:t>
            </w:r>
          </w:p>
        </w:tc>
        <w:tc>
          <w:tcPr>
            <w:tcW w:w="2151" w:type="dxa"/>
            <w:gridSpan w:val="7"/>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100</w:t>
            </w:r>
          </w:p>
        </w:tc>
        <w:tc>
          <w:tcPr>
            <w:tcW w:w="943" w:type="dxa"/>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Pr>
                <w:rFonts w:ascii="Times New Roman" w:hAnsi="Times New Roman"/>
              </w:rPr>
              <w:t>Ф</w:t>
            </w:r>
            <w:r w:rsidRPr="005A1787">
              <w:rPr>
                <w:rFonts w:ascii="Times New Roman" w:hAnsi="Times New Roman"/>
              </w:rPr>
              <w:t xml:space="preserve">инал </w:t>
            </w:r>
            <w:r>
              <w:rPr>
                <w:rFonts w:ascii="Times New Roman" w:hAnsi="Times New Roman"/>
              </w:rPr>
              <w:t>С</w:t>
            </w:r>
            <w:r w:rsidRPr="005A1787">
              <w:rPr>
                <w:rFonts w:ascii="Times New Roman" w:hAnsi="Times New Roman"/>
              </w:rPr>
              <w:t>партакиады учащихся России,</w:t>
            </w:r>
            <w:r w:rsidRPr="005A1787">
              <w:t xml:space="preserve"> </w:t>
            </w:r>
            <w:r w:rsidRPr="005A1787">
              <w:rPr>
                <w:rFonts w:ascii="Times New Roman" w:hAnsi="Times New Roman"/>
              </w:rPr>
              <w:t xml:space="preserve">финал </w:t>
            </w:r>
            <w:r w:rsidR="002426C7">
              <w:rPr>
                <w:rFonts w:ascii="Times New Roman" w:hAnsi="Times New Roman"/>
              </w:rPr>
              <w:t>В</w:t>
            </w:r>
            <w:r w:rsidRPr="005A1787">
              <w:rPr>
                <w:rFonts w:ascii="Times New Roman" w:hAnsi="Times New Roman"/>
              </w:rPr>
              <w:t>сероссийских соревнований среди спортивных школ</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9A0818" w:rsidP="002426C7">
            <w:pPr>
              <w:pStyle w:val="aa"/>
              <w:spacing w:line="238" w:lineRule="auto"/>
              <w:jc w:val="center"/>
              <w:rPr>
                <w:rFonts w:ascii="Times New Roman" w:hAnsi="Times New Roman"/>
              </w:rPr>
            </w:pPr>
            <w:r>
              <w:rPr>
                <w:rFonts w:ascii="Times New Roman" w:hAnsi="Times New Roman"/>
              </w:rPr>
              <w:t>150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9A0818" w:rsidP="002426C7">
            <w:pPr>
              <w:pStyle w:val="aa"/>
              <w:spacing w:line="238" w:lineRule="auto"/>
              <w:jc w:val="center"/>
              <w:rPr>
                <w:rFonts w:ascii="Times New Roman" w:hAnsi="Times New Roman"/>
              </w:rPr>
            </w:pPr>
            <w:r>
              <w:rPr>
                <w:rFonts w:ascii="Times New Roman" w:hAnsi="Times New Roman"/>
              </w:rPr>
              <w:t>100</w:t>
            </w:r>
          </w:p>
        </w:tc>
        <w:tc>
          <w:tcPr>
            <w:tcW w:w="2151" w:type="dxa"/>
            <w:gridSpan w:val="7"/>
            <w:tcBorders>
              <w:top w:val="single" w:sz="4" w:space="0" w:color="auto"/>
              <w:left w:val="single" w:sz="4" w:space="0" w:color="auto"/>
              <w:bottom w:val="single" w:sz="4" w:space="0" w:color="auto"/>
              <w:right w:val="single" w:sz="4" w:space="0" w:color="auto"/>
            </w:tcBorders>
          </w:tcPr>
          <w:p w:rsidR="00730E80" w:rsidRPr="005A1787" w:rsidRDefault="009A0818" w:rsidP="002426C7">
            <w:pPr>
              <w:pStyle w:val="aa"/>
              <w:spacing w:line="238" w:lineRule="auto"/>
              <w:jc w:val="center"/>
              <w:rPr>
                <w:rFonts w:ascii="Times New Roman" w:hAnsi="Times New Roman"/>
              </w:rPr>
            </w:pPr>
            <w:r>
              <w:rPr>
                <w:rFonts w:ascii="Times New Roman" w:hAnsi="Times New Roman"/>
              </w:rPr>
              <w:t>60</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Чемпионат ЮФО</w:t>
            </w:r>
          </w:p>
        </w:tc>
        <w:tc>
          <w:tcPr>
            <w:tcW w:w="2151" w:type="dxa"/>
            <w:gridSpan w:val="7"/>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50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ЮФО</w:t>
            </w:r>
          </w:p>
        </w:tc>
        <w:tc>
          <w:tcPr>
            <w:tcW w:w="2151" w:type="dxa"/>
            <w:gridSpan w:val="7"/>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40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Чемпионат Краснодарского края</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9A0818" w:rsidP="002426C7">
            <w:pPr>
              <w:pStyle w:val="aa"/>
              <w:spacing w:line="238" w:lineRule="auto"/>
              <w:jc w:val="center"/>
              <w:rPr>
                <w:rFonts w:ascii="Times New Roman" w:hAnsi="Times New Roman"/>
              </w:rPr>
            </w:pPr>
            <w:r>
              <w:rPr>
                <w:rFonts w:ascii="Times New Roman" w:hAnsi="Times New Roman"/>
              </w:rPr>
              <w:t>40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Краснодарского края:</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молодёжь, юниоры</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старшие юноши,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25</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юноши,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мальчики, девочки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15</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vAlign w:val="center"/>
          </w:tcPr>
          <w:p w:rsidR="00730E80" w:rsidRPr="00736493" w:rsidRDefault="00730E80" w:rsidP="002426C7">
            <w:pPr>
              <w:spacing w:line="238" w:lineRule="auto"/>
              <w:jc w:val="center"/>
            </w:pPr>
            <w:r w:rsidRPr="00736493">
              <w:t xml:space="preserve">4. В парных, групповых и командных видах неолимпийских спортивных дисциплин </w:t>
            </w:r>
          </w:p>
        </w:tc>
      </w:tr>
      <w:tr w:rsidR="00730E80"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vAlign w:val="center"/>
          </w:tcPr>
          <w:p w:rsidR="00730E80" w:rsidRPr="005A1787" w:rsidRDefault="00730E80" w:rsidP="002426C7">
            <w:pPr>
              <w:spacing w:line="238" w:lineRule="auto"/>
              <w:jc w:val="center"/>
            </w:pPr>
            <w:r w:rsidRPr="005A1787">
              <w:t>4.1. Официальные международные спортивные соревнования</w:t>
            </w: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Чемпионат мира,</w:t>
            </w:r>
            <w:r w:rsidRPr="005A1787">
              <w:t xml:space="preserve"> </w:t>
            </w:r>
            <w:r w:rsidRPr="005A1787">
              <w:rPr>
                <w:rFonts w:ascii="Times New Roman" w:hAnsi="Times New Roman"/>
              </w:rPr>
              <w:t>Всемирные игры</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200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175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150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135</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110</w:t>
            </w:r>
          </w:p>
        </w:tc>
      </w:tr>
      <w:tr w:rsidR="009A0818"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b"/>
              <w:spacing w:line="233" w:lineRule="auto"/>
              <w:jc w:val="both"/>
              <w:rPr>
                <w:rFonts w:ascii="Times New Roman" w:hAnsi="Times New Roman"/>
              </w:rPr>
            </w:pPr>
            <w:r w:rsidRPr="005A1787">
              <w:rPr>
                <w:rFonts w:ascii="Times New Roman" w:hAnsi="Times New Roman"/>
              </w:rPr>
              <w:t>Чемпионат Европы, Европейские игры,</w:t>
            </w:r>
            <w:r w:rsidRPr="005A1787">
              <w:t xml:space="preserve"> </w:t>
            </w:r>
            <w:r w:rsidRPr="005A1787">
              <w:rPr>
                <w:rFonts w:ascii="Times New Roman" w:hAnsi="Times New Roman"/>
              </w:rPr>
              <w:t>Кубок мира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175</w:t>
            </w:r>
          </w:p>
        </w:tc>
        <w:tc>
          <w:tcPr>
            <w:tcW w:w="717" w:type="dxa"/>
            <w:gridSpan w:val="3"/>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150</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Pr>
                <w:rFonts w:ascii="Times New Roman" w:hAnsi="Times New Roman"/>
              </w:rPr>
              <w:t>135</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125</w:t>
            </w:r>
          </w:p>
        </w:tc>
        <w:tc>
          <w:tcPr>
            <w:tcW w:w="1434" w:type="dxa"/>
            <w:gridSpan w:val="5"/>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110</w:t>
            </w:r>
          </w:p>
        </w:tc>
        <w:tc>
          <w:tcPr>
            <w:tcW w:w="943" w:type="dxa"/>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90</w:t>
            </w:r>
          </w:p>
        </w:tc>
      </w:tr>
      <w:tr w:rsidR="009A0818"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b"/>
              <w:spacing w:line="233" w:lineRule="auto"/>
              <w:jc w:val="both"/>
              <w:rPr>
                <w:rFonts w:ascii="Times New Roman" w:hAnsi="Times New Roman"/>
              </w:rPr>
            </w:pPr>
            <w:r w:rsidRPr="005A1787">
              <w:rPr>
                <w:rFonts w:ascii="Times New Roman" w:hAnsi="Times New Roman"/>
              </w:rPr>
              <w:t>Кубок Европы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150</w:t>
            </w:r>
          </w:p>
        </w:tc>
        <w:tc>
          <w:tcPr>
            <w:tcW w:w="717" w:type="dxa"/>
            <w:gridSpan w:val="3"/>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130</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Pr>
                <w:rFonts w:ascii="Times New Roman" w:hAnsi="Times New Roman"/>
              </w:rPr>
              <w:t>125</w:t>
            </w:r>
          </w:p>
        </w:tc>
        <w:tc>
          <w:tcPr>
            <w:tcW w:w="717" w:type="dxa"/>
            <w:gridSpan w:val="2"/>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100</w:t>
            </w:r>
          </w:p>
        </w:tc>
        <w:tc>
          <w:tcPr>
            <w:tcW w:w="1434" w:type="dxa"/>
            <w:gridSpan w:val="5"/>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85</w:t>
            </w:r>
          </w:p>
        </w:tc>
        <w:tc>
          <w:tcPr>
            <w:tcW w:w="943" w:type="dxa"/>
            <w:tcBorders>
              <w:top w:val="single" w:sz="4" w:space="0" w:color="auto"/>
              <w:left w:val="single" w:sz="4" w:space="0" w:color="auto"/>
              <w:bottom w:val="single" w:sz="4" w:space="0" w:color="auto"/>
              <w:right w:val="single" w:sz="4" w:space="0" w:color="auto"/>
            </w:tcBorders>
          </w:tcPr>
          <w:p w:rsidR="009A0818" w:rsidRPr="005A1787" w:rsidRDefault="009A0818" w:rsidP="002426C7">
            <w:pPr>
              <w:pStyle w:val="aa"/>
              <w:spacing w:line="238" w:lineRule="auto"/>
              <w:jc w:val="center"/>
              <w:rPr>
                <w:rFonts w:ascii="Times New Roman" w:hAnsi="Times New Roman"/>
              </w:rPr>
            </w:pPr>
            <w:r w:rsidRPr="005A1787">
              <w:rPr>
                <w:rFonts w:ascii="Times New Roman" w:hAnsi="Times New Roman"/>
              </w:rPr>
              <w:t>75</w:t>
            </w: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мира</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125</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110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85</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75</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70</w:t>
            </w:r>
          </w:p>
        </w:tc>
      </w:tr>
      <w:tr w:rsidR="00BB4E3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b"/>
              <w:spacing w:line="238" w:lineRule="auto"/>
              <w:jc w:val="both"/>
              <w:rPr>
                <w:rFonts w:ascii="Times New Roman" w:hAnsi="Times New Roman"/>
              </w:rPr>
            </w:pPr>
            <w:r w:rsidRPr="005A1787">
              <w:rPr>
                <w:rFonts w:ascii="Times New Roman" w:hAnsi="Times New Roman"/>
              </w:rPr>
              <w:t>Первенство Европы</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110</w:t>
            </w: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100</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Pr>
                <w:rFonts w:ascii="Times New Roman" w:hAnsi="Times New Roman"/>
              </w:rPr>
              <w:t>85</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75</w:t>
            </w:r>
          </w:p>
        </w:tc>
        <w:tc>
          <w:tcPr>
            <w:tcW w:w="1434" w:type="dxa"/>
            <w:gridSpan w:val="5"/>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6</w:t>
            </w:r>
            <w:r>
              <w:rPr>
                <w:rFonts w:ascii="Times New Roman" w:hAnsi="Times New Roman"/>
              </w:rPr>
              <w:t>0</w:t>
            </w:r>
          </w:p>
        </w:tc>
        <w:tc>
          <w:tcPr>
            <w:tcW w:w="943"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55</w:t>
            </w:r>
          </w:p>
        </w:tc>
      </w:tr>
      <w:tr w:rsidR="00730E80" w:rsidRPr="005A1787" w:rsidTr="002426C7">
        <w:trPr>
          <w:trHeight w:val="113"/>
        </w:trPr>
        <w:tc>
          <w:tcPr>
            <w:tcW w:w="9639" w:type="dxa"/>
            <w:gridSpan w:val="16"/>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4.2. Официальные всероссийские и региональные спортивные соревнования</w:t>
            </w: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Чемпионат России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150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13</w:t>
            </w:r>
            <w:r>
              <w:rPr>
                <w:rFonts w:ascii="Times New Roman" w:hAnsi="Times New Roman"/>
              </w:rPr>
              <w:t>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w:t>
            </w:r>
            <w:r>
              <w:rPr>
                <w:rFonts w:ascii="Times New Roman" w:hAnsi="Times New Roman"/>
              </w:rPr>
              <w:t>25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100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85</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Кубок России (сумма этапов или финал)</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150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125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85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России (среди молодёжи)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100</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85</w:t>
            </w:r>
          </w:p>
        </w:tc>
        <w:tc>
          <w:tcPr>
            <w:tcW w:w="2151" w:type="dxa"/>
            <w:gridSpan w:val="7"/>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55</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BB4E3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b"/>
              <w:spacing w:line="238" w:lineRule="auto"/>
              <w:jc w:val="both"/>
              <w:rPr>
                <w:rFonts w:ascii="Times New Roman" w:hAnsi="Times New Roman"/>
              </w:rPr>
            </w:pPr>
            <w:r w:rsidRPr="005A1787">
              <w:rPr>
                <w:rFonts w:ascii="Times New Roman" w:hAnsi="Times New Roman"/>
              </w:rPr>
              <w:t>Первенство России (юниоры и юниорки, юноши 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100</w:t>
            </w: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75</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Pr>
                <w:rFonts w:ascii="Times New Roman" w:hAnsi="Times New Roman"/>
              </w:rPr>
              <w:t>55</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 xml:space="preserve">Финал </w:t>
            </w:r>
            <w:r>
              <w:rPr>
                <w:rFonts w:ascii="Times New Roman" w:hAnsi="Times New Roman"/>
              </w:rPr>
              <w:t>С</w:t>
            </w:r>
            <w:r w:rsidRPr="005A1787">
              <w:rPr>
                <w:rFonts w:ascii="Times New Roman" w:hAnsi="Times New Roman"/>
              </w:rPr>
              <w:t>партакиады молодёжи России</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BB4E3E" w:rsidP="002426C7">
            <w:pPr>
              <w:pStyle w:val="aa"/>
              <w:spacing w:line="238" w:lineRule="auto"/>
              <w:jc w:val="center"/>
              <w:rPr>
                <w:rFonts w:ascii="Times New Roman" w:hAnsi="Times New Roman"/>
              </w:rPr>
            </w:pPr>
            <w:r>
              <w:rPr>
                <w:rFonts w:ascii="Times New Roman" w:hAnsi="Times New Roman"/>
              </w:rPr>
              <w:t>75</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BB4E3E" w:rsidP="002426C7">
            <w:pPr>
              <w:pStyle w:val="aa"/>
              <w:spacing w:line="238" w:lineRule="auto"/>
              <w:jc w:val="center"/>
              <w:rPr>
                <w:rFonts w:ascii="Times New Roman" w:hAnsi="Times New Roman"/>
              </w:rPr>
            </w:pPr>
            <w:r>
              <w:rPr>
                <w:rFonts w:ascii="Times New Roman" w:hAnsi="Times New Roman"/>
              </w:rPr>
              <w:t>60</w:t>
            </w:r>
          </w:p>
        </w:tc>
        <w:tc>
          <w:tcPr>
            <w:tcW w:w="2151" w:type="dxa"/>
            <w:gridSpan w:val="7"/>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5</w:t>
            </w:r>
            <w:r w:rsidR="00BB4E3E">
              <w:rPr>
                <w:rFonts w:ascii="Times New Roman" w:hAnsi="Times New Roman"/>
              </w:rPr>
              <w:t>0</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3" w:lineRule="auto"/>
              <w:jc w:val="both"/>
              <w:rPr>
                <w:rFonts w:ascii="Times New Roman" w:hAnsi="Times New Roman"/>
              </w:rPr>
            </w:pPr>
            <w:r w:rsidRPr="005A1787">
              <w:rPr>
                <w:rFonts w:ascii="Times New Roman" w:hAnsi="Times New Roman"/>
              </w:rPr>
              <w:t xml:space="preserve">Финал </w:t>
            </w:r>
            <w:r>
              <w:rPr>
                <w:rFonts w:ascii="Times New Roman" w:hAnsi="Times New Roman"/>
              </w:rPr>
              <w:t>С</w:t>
            </w:r>
            <w:r w:rsidRPr="005A1787">
              <w:rPr>
                <w:rFonts w:ascii="Times New Roman" w:hAnsi="Times New Roman"/>
              </w:rPr>
              <w:t>партакиады учащихся России,</w:t>
            </w:r>
            <w:r w:rsidRPr="005A1787">
              <w:t xml:space="preserve"> </w:t>
            </w:r>
            <w:r w:rsidRPr="005A1787">
              <w:rPr>
                <w:rFonts w:ascii="Times New Roman" w:hAnsi="Times New Roman"/>
              </w:rPr>
              <w:t xml:space="preserve">финал </w:t>
            </w:r>
            <w:r w:rsidR="002426C7">
              <w:rPr>
                <w:rFonts w:ascii="Times New Roman" w:hAnsi="Times New Roman"/>
              </w:rPr>
              <w:t>В</w:t>
            </w:r>
            <w:r w:rsidRPr="005A1787">
              <w:rPr>
                <w:rFonts w:ascii="Times New Roman" w:hAnsi="Times New Roman"/>
              </w:rPr>
              <w:t>сероссийских соревнований среди спортивных школ</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BB4E3E" w:rsidP="002426C7">
            <w:pPr>
              <w:pStyle w:val="aa"/>
              <w:spacing w:line="238" w:lineRule="auto"/>
              <w:jc w:val="center"/>
              <w:rPr>
                <w:rFonts w:ascii="Times New Roman" w:hAnsi="Times New Roman"/>
              </w:rPr>
            </w:pPr>
            <w:r>
              <w:rPr>
                <w:rFonts w:ascii="Times New Roman" w:hAnsi="Times New Roman"/>
              </w:rPr>
              <w:t>75</w:t>
            </w:r>
          </w:p>
        </w:tc>
        <w:tc>
          <w:tcPr>
            <w:tcW w:w="1434" w:type="dxa"/>
            <w:gridSpan w:val="5"/>
            <w:tcBorders>
              <w:top w:val="single" w:sz="4" w:space="0" w:color="auto"/>
              <w:left w:val="single" w:sz="4" w:space="0" w:color="auto"/>
              <w:bottom w:val="single" w:sz="4" w:space="0" w:color="auto"/>
              <w:right w:val="single" w:sz="4" w:space="0" w:color="auto"/>
            </w:tcBorders>
          </w:tcPr>
          <w:p w:rsidR="00730E80" w:rsidRPr="005A1787" w:rsidRDefault="00BB4E3E" w:rsidP="002426C7">
            <w:pPr>
              <w:pStyle w:val="aa"/>
              <w:spacing w:line="238" w:lineRule="auto"/>
              <w:jc w:val="center"/>
              <w:rPr>
                <w:rFonts w:ascii="Times New Roman" w:hAnsi="Times New Roman"/>
              </w:rPr>
            </w:pPr>
            <w:r>
              <w:rPr>
                <w:rFonts w:ascii="Times New Roman" w:hAnsi="Times New Roman"/>
              </w:rPr>
              <w:t>50</w:t>
            </w:r>
          </w:p>
        </w:tc>
        <w:tc>
          <w:tcPr>
            <w:tcW w:w="2151" w:type="dxa"/>
            <w:gridSpan w:val="7"/>
            <w:tcBorders>
              <w:top w:val="single" w:sz="4" w:space="0" w:color="auto"/>
              <w:left w:val="single" w:sz="4" w:space="0" w:color="auto"/>
              <w:bottom w:val="single" w:sz="4" w:space="0" w:color="auto"/>
              <w:right w:val="single" w:sz="4" w:space="0" w:color="auto"/>
            </w:tcBorders>
          </w:tcPr>
          <w:p w:rsidR="00730E80" w:rsidRPr="005A1787" w:rsidRDefault="00BB4E3E" w:rsidP="002426C7">
            <w:pPr>
              <w:pStyle w:val="aa"/>
              <w:spacing w:line="238" w:lineRule="auto"/>
              <w:jc w:val="center"/>
              <w:rPr>
                <w:rFonts w:ascii="Times New Roman" w:hAnsi="Times New Roman"/>
              </w:rPr>
            </w:pPr>
            <w:r>
              <w:rPr>
                <w:rFonts w:ascii="Times New Roman" w:hAnsi="Times New Roman"/>
              </w:rPr>
              <w:t>40</w:t>
            </w: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Чемпионат ЮФО</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40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40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40</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ЮФО</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35</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35</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Чемпионат Краснодарского края</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jc w:val="center"/>
              <w:rPr>
                <w:rFonts w:ascii="Times New Roman" w:hAnsi="Times New Roman"/>
              </w:rPr>
            </w:pPr>
            <w:r w:rsidRPr="005A1787">
              <w:rPr>
                <w:rFonts w:ascii="Times New Roman" w:hAnsi="Times New Roman"/>
              </w:rPr>
              <w:t>30</w:t>
            </w: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730E80"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b"/>
              <w:spacing w:line="238" w:lineRule="auto"/>
              <w:jc w:val="both"/>
              <w:rPr>
                <w:rFonts w:ascii="Times New Roman" w:hAnsi="Times New Roman"/>
              </w:rPr>
            </w:pPr>
            <w:r w:rsidRPr="005A1787">
              <w:rPr>
                <w:rFonts w:ascii="Times New Roman" w:hAnsi="Times New Roman"/>
              </w:rPr>
              <w:t>Первенство Краснодарского края:</w:t>
            </w: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730E80" w:rsidRPr="005A1787" w:rsidRDefault="00730E80" w:rsidP="002426C7">
            <w:pPr>
              <w:pStyle w:val="aa"/>
              <w:spacing w:line="238" w:lineRule="auto"/>
              <w:rPr>
                <w:rFonts w:ascii="Times New Roman" w:hAnsi="Times New Roman"/>
              </w:rPr>
            </w:pPr>
          </w:p>
        </w:tc>
      </w:tr>
      <w:tr w:rsidR="00BB4E3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b"/>
              <w:spacing w:line="238" w:lineRule="auto"/>
              <w:jc w:val="both"/>
              <w:rPr>
                <w:rFonts w:ascii="Times New Roman" w:hAnsi="Times New Roman"/>
              </w:rPr>
            </w:pPr>
            <w:r w:rsidRPr="005A1787">
              <w:rPr>
                <w:rFonts w:ascii="Times New Roman" w:hAnsi="Times New Roman"/>
              </w:rPr>
              <w:t>молодёжь, юниоры</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25</w:t>
            </w: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r>
      <w:tr w:rsidR="00BB4E3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b"/>
              <w:spacing w:line="238" w:lineRule="auto"/>
              <w:jc w:val="both"/>
              <w:rPr>
                <w:rFonts w:ascii="Times New Roman" w:hAnsi="Times New Roman"/>
              </w:rPr>
            </w:pPr>
            <w:r w:rsidRPr="005A1787">
              <w:rPr>
                <w:rFonts w:ascii="Times New Roman" w:hAnsi="Times New Roman"/>
              </w:rPr>
              <w:t>старшие юноши,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20</w:t>
            </w: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r>
      <w:tr w:rsidR="00BB4E3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b"/>
              <w:spacing w:line="238" w:lineRule="auto"/>
              <w:jc w:val="both"/>
              <w:rPr>
                <w:rFonts w:ascii="Times New Roman" w:hAnsi="Times New Roman"/>
              </w:rPr>
            </w:pPr>
            <w:r w:rsidRPr="005A1787">
              <w:rPr>
                <w:rFonts w:ascii="Times New Roman" w:hAnsi="Times New Roman"/>
              </w:rPr>
              <w:t>юноши, девушки</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Pr>
                <w:rFonts w:ascii="Times New Roman" w:hAnsi="Times New Roman"/>
              </w:rPr>
              <w:t>15</w:t>
            </w: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r>
      <w:tr w:rsidR="00BB4E3E" w:rsidRPr="005A1787" w:rsidTr="002426C7">
        <w:trPr>
          <w:trHeight w:val="113"/>
        </w:trPr>
        <w:tc>
          <w:tcPr>
            <w:tcW w:w="4394"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b"/>
              <w:spacing w:line="238" w:lineRule="auto"/>
              <w:jc w:val="both"/>
              <w:rPr>
                <w:rFonts w:ascii="Times New Roman" w:hAnsi="Times New Roman"/>
              </w:rPr>
            </w:pPr>
            <w:r w:rsidRPr="005A1787">
              <w:rPr>
                <w:rFonts w:ascii="Times New Roman" w:hAnsi="Times New Roman"/>
              </w:rPr>
              <w:t>мальчики, девочки</w:t>
            </w: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jc w:val="center"/>
              <w:rPr>
                <w:rFonts w:ascii="Times New Roman" w:hAnsi="Times New Roman"/>
              </w:rPr>
            </w:pPr>
            <w:r w:rsidRPr="005A1787">
              <w:rPr>
                <w:rFonts w:ascii="Times New Roman" w:hAnsi="Times New Roman"/>
              </w:rPr>
              <w:t>15</w:t>
            </w: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3"/>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tcPr>
          <w:p w:rsidR="00BB4E3E" w:rsidRPr="005A1787" w:rsidRDefault="00BB4E3E" w:rsidP="002426C7">
            <w:pPr>
              <w:pStyle w:val="aa"/>
              <w:spacing w:line="238" w:lineRule="auto"/>
              <w:rPr>
                <w:rFonts w:ascii="Times New Roman" w:hAnsi="Times New Roman"/>
              </w:rPr>
            </w:pPr>
          </w:p>
        </w:tc>
      </w:tr>
      <w:tr w:rsidR="005564AA" w:rsidRPr="005A1787" w:rsidTr="00771D14">
        <w:trPr>
          <w:trHeight w:val="256"/>
        </w:trPr>
        <w:tc>
          <w:tcPr>
            <w:tcW w:w="9639" w:type="dxa"/>
            <w:gridSpan w:val="16"/>
            <w:tcBorders>
              <w:top w:val="single" w:sz="4" w:space="0" w:color="auto"/>
              <w:left w:val="single" w:sz="4" w:space="0" w:color="auto"/>
              <w:bottom w:val="single" w:sz="4" w:space="0" w:color="auto"/>
              <w:right w:val="single" w:sz="4" w:space="0" w:color="auto"/>
            </w:tcBorders>
            <w:vAlign w:val="center"/>
          </w:tcPr>
          <w:p w:rsidR="005564AA" w:rsidRPr="00736493" w:rsidRDefault="00A62B70" w:rsidP="002426C7">
            <w:pPr>
              <w:spacing w:line="235" w:lineRule="auto"/>
              <w:jc w:val="center"/>
            </w:pPr>
            <w:r w:rsidRPr="00736493">
              <w:t>5</w:t>
            </w:r>
            <w:r w:rsidR="005564AA" w:rsidRPr="00736493">
              <w:t xml:space="preserve">. </w:t>
            </w:r>
            <w:r w:rsidR="000C312C" w:rsidRPr="00736493">
              <w:t>Официальные спортивные соревнования в командных игровых видах спорта</w:t>
            </w:r>
          </w:p>
        </w:tc>
      </w:tr>
      <w:tr w:rsidR="005564AA" w:rsidRPr="005A1787" w:rsidTr="002426C7">
        <w:trPr>
          <w:trHeight w:val="276"/>
        </w:trPr>
        <w:tc>
          <w:tcPr>
            <w:tcW w:w="5670" w:type="dxa"/>
            <w:gridSpan w:val="4"/>
            <w:tcBorders>
              <w:left w:val="single" w:sz="4" w:space="0" w:color="auto"/>
              <w:bottom w:val="nil"/>
              <w:right w:val="single" w:sz="4" w:space="0" w:color="auto"/>
            </w:tcBorders>
            <w:vAlign w:val="center"/>
          </w:tcPr>
          <w:p w:rsidR="005564AA" w:rsidRPr="005A1787" w:rsidRDefault="005564AA" w:rsidP="002426C7">
            <w:pPr>
              <w:pStyle w:val="ab"/>
              <w:spacing w:line="235" w:lineRule="auto"/>
              <w:jc w:val="center"/>
              <w:rPr>
                <w:rFonts w:ascii="Times New Roman" w:hAnsi="Times New Roman"/>
              </w:rPr>
            </w:pPr>
            <w:r w:rsidRPr="005A1787">
              <w:rPr>
                <w:rFonts w:ascii="Times New Roman" w:hAnsi="Times New Roman"/>
              </w:rPr>
              <w:t>Уровень соревнований</w:t>
            </w:r>
          </w:p>
        </w:tc>
        <w:tc>
          <w:tcPr>
            <w:tcW w:w="1843" w:type="dxa"/>
            <w:gridSpan w:val="7"/>
            <w:tcBorders>
              <w:top w:val="single" w:sz="4" w:space="0" w:color="auto"/>
              <w:left w:val="single" w:sz="4" w:space="0" w:color="auto"/>
              <w:bottom w:val="nil"/>
              <w:right w:val="single" w:sz="4" w:space="0" w:color="auto"/>
            </w:tcBorders>
            <w:vAlign w:val="center"/>
          </w:tcPr>
          <w:p w:rsidR="005564AA" w:rsidRPr="005A1787" w:rsidRDefault="005564AA" w:rsidP="002426C7">
            <w:pPr>
              <w:pStyle w:val="aa"/>
              <w:spacing w:line="235" w:lineRule="auto"/>
              <w:jc w:val="center"/>
              <w:rPr>
                <w:rFonts w:ascii="Times New Roman" w:hAnsi="Times New Roman"/>
              </w:rPr>
            </w:pPr>
            <w:r w:rsidRPr="005A1787">
              <w:rPr>
                <w:rFonts w:ascii="Times New Roman" w:hAnsi="Times New Roman"/>
              </w:rPr>
              <w:t>Занятое место</w:t>
            </w:r>
          </w:p>
        </w:tc>
        <w:tc>
          <w:tcPr>
            <w:tcW w:w="2126" w:type="dxa"/>
            <w:gridSpan w:val="5"/>
            <w:tcBorders>
              <w:top w:val="single" w:sz="4" w:space="0" w:color="auto"/>
              <w:left w:val="single" w:sz="4" w:space="0" w:color="auto"/>
              <w:bottom w:val="nil"/>
              <w:right w:val="single" w:sz="4" w:space="0" w:color="auto"/>
            </w:tcBorders>
            <w:vAlign w:val="center"/>
          </w:tcPr>
          <w:p w:rsidR="005564AA" w:rsidRPr="005A1787" w:rsidRDefault="005564AA" w:rsidP="002426C7">
            <w:pPr>
              <w:pStyle w:val="aa"/>
              <w:spacing w:line="235" w:lineRule="auto"/>
              <w:jc w:val="center"/>
              <w:rPr>
                <w:rFonts w:ascii="Times New Roman" w:hAnsi="Times New Roman"/>
              </w:rPr>
            </w:pPr>
            <w:r w:rsidRPr="005A1787">
              <w:rPr>
                <w:rFonts w:ascii="Times New Roman" w:hAnsi="Times New Roman"/>
              </w:rPr>
              <w:t>Размер норматива</w:t>
            </w:r>
          </w:p>
        </w:tc>
      </w:tr>
    </w:tbl>
    <w:p w:rsidR="005564AA" w:rsidRPr="005A1787" w:rsidRDefault="005564AA" w:rsidP="002426C7">
      <w:pPr>
        <w:spacing w:line="235" w:lineRule="auto"/>
        <w:rPr>
          <w:sz w:val="2"/>
          <w:szCs w:val="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1843"/>
        <w:gridCol w:w="2126"/>
      </w:tblGrid>
      <w:tr w:rsidR="005564AA" w:rsidRPr="005A1787" w:rsidTr="002426C7">
        <w:tc>
          <w:tcPr>
            <w:tcW w:w="5670" w:type="dxa"/>
            <w:tcBorders>
              <w:top w:val="single" w:sz="4" w:space="0" w:color="auto"/>
              <w:left w:val="single" w:sz="4" w:space="0" w:color="auto"/>
              <w:bottom w:val="single" w:sz="4" w:space="0" w:color="auto"/>
              <w:right w:val="single" w:sz="4" w:space="0" w:color="auto"/>
            </w:tcBorders>
          </w:tcPr>
          <w:p w:rsidR="005564AA" w:rsidRPr="005A1787" w:rsidRDefault="005564AA" w:rsidP="002426C7">
            <w:pPr>
              <w:pStyle w:val="ab"/>
              <w:spacing w:line="233" w:lineRule="auto"/>
              <w:jc w:val="both"/>
              <w:rPr>
                <w:rFonts w:ascii="Times New Roman" w:hAnsi="Times New Roman"/>
              </w:rPr>
            </w:pPr>
            <w:r w:rsidRPr="005A1787">
              <w:rPr>
                <w:rFonts w:ascii="Times New Roman" w:hAnsi="Times New Roman"/>
              </w:rPr>
              <w:t xml:space="preserve">Летние и зимние Олимпийские игры, Паралимпийские игры, </w:t>
            </w:r>
            <w:r w:rsidRPr="002426C7">
              <w:rPr>
                <w:rFonts w:ascii="Times New Roman" w:hAnsi="Times New Roman"/>
              </w:rPr>
              <w:t xml:space="preserve">Сурдлимпийские игры, </w:t>
            </w:r>
            <w:r w:rsidR="002426C7" w:rsidRPr="002426C7">
              <w:rPr>
                <w:rFonts w:ascii="Times New Roman" w:hAnsi="Times New Roman"/>
              </w:rPr>
              <w:t>Ч</w:t>
            </w:r>
            <w:r w:rsidRPr="002426C7">
              <w:rPr>
                <w:rFonts w:ascii="Times New Roman" w:hAnsi="Times New Roman"/>
              </w:rPr>
              <w:t xml:space="preserve">емпионат мира, </w:t>
            </w:r>
            <w:r w:rsidR="002426C7">
              <w:rPr>
                <w:rFonts w:ascii="Times New Roman" w:hAnsi="Times New Roman"/>
              </w:rPr>
              <w:t>Ч</w:t>
            </w:r>
            <w:r w:rsidRPr="002426C7">
              <w:rPr>
                <w:rFonts w:ascii="Times New Roman" w:hAnsi="Times New Roman"/>
              </w:rPr>
              <w:t>емпионат Европы, Европейские игры</w:t>
            </w:r>
          </w:p>
        </w:tc>
        <w:tc>
          <w:tcPr>
            <w:tcW w:w="1843" w:type="dxa"/>
            <w:tcBorders>
              <w:top w:val="single" w:sz="4" w:space="0" w:color="auto"/>
              <w:left w:val="single" w:sz="4" w:space="0" w:color="auto"/>
              <w:bottom w:val="single" w:sz="4" w:space="0" w:color="auto"/>
              <w:right w:val="single" w:sz="4" w:space="0" w:color="auto"/>
            </w:tcBorders>
          </w:tcPr>
          <w:p w:rsidR="005564AA" w:rsidRPr="005A1787" w:rsidRDefault="005564AA" w:rsidP="002426C7">
            <w:pPr>
              <w:pStyle w:val="aa"/>
              <w:spacing w:line="235" w:lineRule="auto"/>
              <w:jc w:val="center"/>
              <w:rPr>
                <w:rFonts w:ascii="Times New Roman" w:hAnsi="Times New Roman"/>
              </w:rPr>
            </w:pPr>
            <w:r w:rsidRPr="005A1787">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564AA" w:rsidRPr="005A1787" w:rsidRDefault="005564AA" w:rsidP="002426C7">
            <w:pPr>
              <w:pStyle w:val="aa"/>
              <w:spacing w:line="235" w:lineRule="auto"/>
              <w:jc w:val="center"/>
              <w:rPr>
                <w:rFonts w:ascii="Times New Roman" w:hAnsi="Times New Roman"/>
              </w:rPr>
            </w:pPr>
            <w:r w:rsidRPr="005A1787">
              <w:rPr>
                <w:rFonts w:ascii="Times New Roman" w:hAnsi="Times New Roman"/>
              </w:rPr>
              <w:t>500</w:t>
            </w:r>
          </w:p>
        </w:tc>
      </w:tr>
      <w:tr w:rsidR="005564AA" w:rsidRPr="005A1787" w:rsidTr="002426C7">
        <w:tc>
          <w:tcPr>
            <w:tcW w:w="5670" w:type="dxa"/>
            <w:tcBorders>
              <w:top w:val="single" w:sz="4" w:space="0" w:color="auto"/>
              <w:left w:val="single" w:sz="4" w:space="0" w:color="auto"/>
              <w:bottom w:val="single" w:sz="4" w:space="0" w:color="auto"/>
              <w:right w:val="single" w:sz="4" w:space="0" w:color="auto"/>
            </w:tcBorders>
          </w:tcPr>
          <w:p w:rsidR="005564AA" w:rsidRPr="005A1787" w:rsidRDefault="005564AA" w:rsidP="002426C7">
            <w:pPr>
              <w:pStyle w:val="ab"/>
              <w:spacing w:line="233" w:lineRule="auto"/>
              <w:jc w:val="both"/>
              <w:rPr>
                <w:rFonts w:ascii="Times New Roman" w:hAnsi="Times New Roman"/>
              </w:rPr>
            </w:pPr>
            <w:r w:rsidRPr="005A1787">
              <w:rPr>
                <w:rFonts w:ascii="Times New Roman" w:hAnsi="Times New Roman"/>
              </w:rPr>
              <w:t>Летние и зимние Олимпийские игры, Паралимпийские игры, Сурдлимпийские игры</w:t>
            </w:r>
          </w:p>
        </w:tc>
        <w:tc>
          <w:tcPr>
            <w:tcW w:w="1843" w:type="dxa"/>
            <w:tcBorders>
              <w:top w:val="single" w:sz="4" w:space="0" w:color="auto"/>
              <w:left w:val="single" w:sz="4" w:space="0" w:color="auto"/>
              <w:bottom w:val="single" w:sz="4" w:space="0" w:color="auto"/>
              <w:right w:val="single" w:sz="4" w:space="0" w:color="auto"/>
            </w:tcBorders>
          </w:tcPr>
          <w:p w:rsidR="005564AA" w:rsidRPr="005A1787" w:rsidRDefault="005564AA" w:rsidP="002426C7">
            <w:pPr>
              <w:pStyle w:val="aa"/>
              <w:spacing w:line="235" w:lineRule="auto"/>
              <w:jc w:val="center"/>
              <w:rPr>
                <w:rFonts w:ascii="Times New Roman" w:hAnsi="Times New Roman"/>
              </w:rPr>
            </w:pPr>
            <w:r w:rsidRPr="005A1787">
              <w:rPr>
                <w:rFonts w:ascii="Times New Roman" w:hAnsi="Times New Roman"/>
              </w:rPr>
              <w:t>2-6</w:t>
            </w:r>
          </w:p>
        </w:tc>
        <w:tc>
          <w:tcPr>
            <w:tcW w:w="2126" w:type="dxa"/>
            <w:vMerge w:val="restart"/>
            <w:tcBorders>
              <w:top w:val="single" w:sz="4" w:space="0" w:color="auto"/>
              <w:left w:val="single" w:sz="4" w:space="0" w:color="auto"/>
              <w:right w:val="single" w:sz="4" w:space="0" w:color="auto"/>
            </w:tcBorders>
          </w:tcPr>
          <w:p w:rsidR="005564AA" w:rsidRPr="005A1787" w:rsidRDefault="005564AA" w:rsidP="002426C7">
            <w:pPr>
              <w:pStyle w:val="aa"/>
              <w:spacing w:line="235" w:lineRule="auto"/>
              <w:jc w:val="center"/>
              <w:rPr>
                <w:rFonts w:ascii="Times New Roman" w:hAnsi="Times New Roman"/>
              </w:rPr>
            </w:pPr>
            <w:r w:rsidRPr="005A1787">
              <w:rPr>
                <w:rFonts w:ascii="Times New Roman" w:hAnsi="Times New Roman"/>
              </w:rPr>
              <w:t>400</w:t>
            </w:r>
          </w:p>
          <w:p w:rsidR="005564AA" w:rsidRPr="005A1787" w:rsidRDefault="005564AA" w:rsidP="002426C7">
            <w:pPr>
              <w:spacing w:line="235" w:lineRule="auto"/>
            </w:pPr>
          </w:p>
        </w:tc>
      </w:tr>
      <w:tr w:rsidR="005564AA" w:rsidRPr="005A1787" w:rsidTr="002426C7">
        <w:tc>
          <w:tcPr>
            <w:tcW w:w="5670" w:type="dxa"/>
            <w:tcBorders>
              <w:top w:val="single" w:sz="4" w:space="0" w:color="auto"/>
              <w:left w:val="single" w:sz="4" w:space="0" w:color="auto"/>
              <w:bottom w:val="single" w:sz="4" w:space="0" w:color="auto"/>
              <w:right w:val="single" w:sz="4" w:space="0" w:color="auto"/>
            </w:tcBorders>
          </w:tcPr>
          <w:p w:rsidR="005564AA" w:rsidRPr="005A1787" w:rsidRDefault="00B1048C" w:rsidP="002426C7">
            <w:pPr>
              <w:pStyle w:val="ab"/>
              <w:spacing w:line="233" w:lineRule="auto"/>
              <w:jc w:val="both"/>
              <w:rPr>
                <w:rFonts w:ascii="Times New Roman" w:hAnsi="Times New Roman"/>
              </w:rPr>
            </w:pPr>
            <w:r>
              <w:rPr>
                <w:rFonts w:ascii="Times New Roman" w:hAnsi="Times New Roman"/>
              </w:rPr>
              <w:t>Ч</w:t>
            </w:r>
            <w:r w:rsidRPr="005A1787">
              <w:rPr>
                <w:rFonts w:ascii="Times New Roman" w:hAnsi="Times New Roman"/>
              </w:rPr>
              <w:t>емпионат мира</w:t>
            </w:r>
            <w:r>
              <w:rPr>
                <w:rFonts w:ascii="Times New Roman" w:hAnsi="Times New Roman"/>
              </w:rPr>
              <w:t>,</w:t>
            </w:r>
            <w:r w:rsidRPr="005A1787">
              <w:rPr>
                <w:rFonts w:ascii="Times New Roman" w:hAnsi="Times New Roman"/>
              </w:rPr>
              <w:t xml:space="preserve"> </w:t>
            </w:r>
            <w:r w:rsidR="005564AA" w:rsidRPr="005A1787">
              <w:rPr>
                <w:rFonts w:ascii="Times New Roman" w:hAnsi="Times New Roman"/>
              </w:rPr>
              <w:t>Чемпионат Европы, Европейские игры</w:t>
            </w:r>
          </w:p>
        </w:tc>
        <w:tc>
          <w:tcPr>
            <w:tcW w:w="1843" w:type="dxa"/>
            <w:tcBorders>
              <w:top w:val="single" w:sz="4" w:space="0" w:color="auto"/>
              <w:left w:val="single" w:sz="4" w:space="0" w:color="auto"/>
              <w:bottom w:val="single" w:sz="4" w:space="0" w:color="auto"/>
              <w:right w:val="single" w:sz="4" w:space="0" w:color="auto"/>
            </w:tcBorders>
          </w:tcPr>
          <w:p w:rsidR="005564AA" w:rsidRPr="005A1787" w:rsidRDefault="005564AA" w:rsidP="002426C7">
            <w:pPr>
              <w:pStyle w:val="aa"/>
              <w:spacing w:line="235" w:lineRule="auto"/>
              <w:jc w:val="center"/>
              <w:rPr>
                <w:rFonts w:ascii="Times New Roman" w:hAnsi="Times New Roman"/>
              </w:rPr>
            </w:pPr>
            <w:r w:rsidRPr="005A1787">
              <w:rPr>
                <w:rFonts w:ascii="Times New Roman" w:hAnsi="Times New Roman"/>
              </w:rPr>
              <w:t>2-3</w:t>
            </w:r>
          </w:p>
        </w:tc>
        <w:tc>
          <w:tcPr>
            <w:tcW w:w="2126" w:type="dxa"/>
            <w:vMerge/>
            <w:tcBorders>
              <w:left w:val="single" w:sz="4" w:space="0" w:color="auto"/>
              <w:bottom w:val="single" w:sz="4" w:space="0" w:color="auto"/>
              <w:right w:val="single" w:sz="4" w:space="0" w:color="auto"/>
            </w:tcBorders>
          </w:tcPr>
          <w:p w:rsidR="005564AA" w:rsidRPr="005A1787" w:rsidRDefault="005564AA" w:rsidP="002426C7">
            <w:pPr>
              <w:pStyle w:val="aa"/>
              <w:spacing w:line="235" w:lineRule="auto"/>
              <w:rPr>
                <w:rFonts w:ascii="Times New Roman" w:hAnsi="Times New Roman"/>
              </w:rPr>
            </w:pPr>
          </w:p>
        </w:tc>
      </w:tr>
      <w:tr w:rsidR="002426C7" w:rsidRPr="005A1787" w:rsidTr="002426C7">
        <w:tc>
          <w:tcPr>
            <w:tcW w:w="5670" w:type="dxa"/>
            <w:tcBorders>
              <w:top w:val="single" w:sz="4" w:space="0" w:color="auto"/>
              <w:left w:val="single" w:sz="4" w:space="0" w:color="auto"/>
              <w:bottom w:val="single" w:sz="4" w:space="0" w:color="auto"/>
              <w:right w:val="single" w:sz="4" w:space="0" w:color="auto"/>
            </w:tcBorders>
          </w:tcPr>
          <w:p w:rsidR="002426C7" w:rsidRDefault="002426C7" w:rsidP="002426C7">
            <w:pPr>
              <w:pStyle w:val="ab"/>
              <w:spacing w:line="233" w:lineRule="auto"/>
              <w:jc w:val="both"/>
              <w:rPr>
                <w:rFonts w:ascii="Times New Roman" w:hAnsi="Times New Roman"/>
              </w:rPr>
            </w:pPr>
            <w:r w:rsidRPr="002426C7">
              <w:rPr>
                <w:rFonts w:ascii="Times New Roman" w:hAnsi="Times New Roman"/>
              </w:rPr>
              <w:t>Официальные международные соревнования с уча</w:t>
            </w:r>
            <w:r w:rsidRPr="002426C7">
              <w:rPr>
                <w:rFonts w:ascii="Times New Roman" w:hAnsi="Times New Roman"/>
              </w:rPr>
              <w:lastRenderedPageBreak/>
              <w:t>стием сборной команды России (основной состав)</w:t>
            </w:r>
          </w:p>
        </w:tc>
        <w:tc>
          <w:tcPr>
            <w:tcW w:w="1843" w:type="dxa"/>
            <w:tcBorders>
              <w:top w:val="single" w:sz="4" w:space="0" w:color="auto"/>
              <w:left w:val="single" w:sz="4" w:space="0" w:color="auto"/>
              <w:bottom w:val="single" w:sz="4" w:space="0" w:color="auto"/>
              <w:right w:val="single" w:sz="4" w:space="0" w:color="auto"/>
            </w:tcBorders>
          </w:tcPr>
          <w:p w:rsidR="002426C7" w:rsidRPr="005A1787" w:rsidRDefault="002426C7" w:rsidP="002426C7">
            <w:pPr>
              <w:pStyle w:val="aa"/>
              <w:spacing w:line="235" w:lineRule="auto"/>
              <w:jc w:val="center"/>
              <w:rPr>
                <w:rFonts w:ascii="Times New Roman" w:hAnsi="Times New Roman"/>
              </w:rPr>
            </w:pPr>
            <w:r w:rsidRPr="005A1787">
              <w:rPr>
                <w:rFonts w:ascii="Times New Roman" w:hAnsi="Times New Roman"/>
              </w:rPr>
              <w:lastRenderedPageBreak/>
              <w:t>1-3</w:t>
            </w:r>
          </w:p>
        </w:tc>
        <w:tc>
          <w:tcPr>
            <w:tcW w:w="2126" w:type="dxa"/>
            <w:tcBorders>
              <w:left w:val="single" w:sz="4" w:space="0" w:color="auto"/>
              <w:bottom w:val="single" w:sz="4" w:space="0" w:color="auto"/>
              <w:right w:val="single" w:sz="4" w:space="0" w:color="auto"/>
            </w:tcBorders>
          </w:tcPr>
          <w:p w:rsidR="002426C7" w:rsidRPr="005A1787" w:rsidRDefault="002426C7" w:rsidP="002426C7">
            <w:pPr>
              <w:pStyle w:val="aa"/>
              <w:spacing w:line="235" w:lineRule="auto"/>
              <w:jc w:val="center"/>
              <w:rPr>
                <w:rFonts w:ascii="Times New Roman" w:hAnsi="Times New Roman"/>
              </w:rPr>
            </w:pPr>
            <w:r>
              <w:rPr>
                <w:rFonts w:ascii="Times New Roman" w:hAnsi="Times New Roman"/>
              </w:rPr>
              <w:t>300</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2426C7">
            <w:pPr>
              <w:pStyle w:val="ab"/>
              <w:spacing w:line="233" w:lineRule="auto"/>
              <w:jc w:val="both"/>
              <w:rPr>
                <w:rFonts w:ascii="Times New Roman" w:hAnsi="Times New Roman"/>
              </w:rPr>
            </w:pPr>
            <w:r w:rsidRPr="005A1787">
              <w:rPr>
                <w:rFonts w:ascii="Times New Roman" w:hAnsi="Times New Roman"/>
              </w:rPr>
              <w:lastRenderedPageBreak/>
              <w:t>Чемпионат России</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r w:rsidRPr="005A1787">
              <w:rPr>
                <w:rFonts w:ascii="Times New Roman" w:hAnsi="Times New Roman"/>
              </w:rPr>
              <w:t>1-3</w:t>
            </w:r>
          </w:p>
        </w:tc>
        <w:tc>
          <w:tcPr>
            <w:tcW w:w="2126" w:type="dxa"/>
            <w:vMerge w:val="restart"/>
            <w:tcBorders>
              <w:top w:val="single" w:sz="4" w:space="0" w:color="auto"/>
              <w:left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r w:rsidRPr="005A1787">
              <w:rPr>
                <w:rFonts w:ascii="Times New Roman" w:hAnsi="Times New Roman"/>
              </w:rPr>
              <w:t>35</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2426C7">
            <w:pPr>
              <w:pStyle w:val="ab"/>
              <w:spacing w:line="233" w:lineRule="auto"/>
              <w:jc w:val="both"/>
              <w:rPr>
                <w:rFonts w:ascii="Times New Roman" w:hAnsi="Times New Roman"/>
              </w:rPr>
            </w:pPr>
            <w:r>
              <w:rPr>
                <w:rFonts w:ascii="Times New Roman" w:hAnsi="Times New Roman"/>
              </w:rPr>
              <w:t>П</w:t>
            </w:r>
            <w:r w:rsidRPr="005A1787">
              <w:rPr>
                <w:rFonts w:ascii="Times New Roman" w:hAnsi="Times New Roman"/>
              </w:rPr>
              <w:t>ервенство России</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r>
              <w:rPr>
                <w:rFonts w:ascii="Times New Roman" w:hAnsi="Times New Roman"/>
              </w:rPr>
              <w:t>1-2</w:t>
            </w:r>
          </w:p>
        </w:tc>
        <w:tc>
          <w:tcPr>
            <w:tcW w:w="2126" w:type="dxa"/>
            <w:vMerge/>
            <w:tcBorders>
              <w:left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p>
        </w:tc>
      </w:tr>
      <w:tr w:rsidR="00BF7EE8" w:rsidRPr="005A1787" w:rsidTr="002426C7">
        <w:tc>
          <w:tcPr>
            <w:tcW w:w="5670" w:type="dxa"/>
            <w:tcBorders>
              <w:left w:val="single" w:sz="4" w:space="0" w:color="auto"/>
              <w:bottom w:val="single" w:sz="4" w:space="0" w:color="auto"/>
              <w:right w:val="single" w:sz="4" w:space="0" w:color="auto"/>
            </w:tcBorders>
          </w:tcPr>
          <w:p w:rsidR="00BF7EE8" w:rsidRPr="005A1787" w:rsidRDefault="00BF7EE8" w:rsidP="002426C7">
            <w:pPr>
              <w:pStyle w:val="ab"/>
              <w:spacing w:line="233" w:lineRule="auto"/>
              <w:jc w:val="both"/>
              <w:rPr>
                <w:rFonts w:ascii="Times New Roman" w:hAnsi="Times New Roman"/>
              </w:rPr>
            </w:pPr>
            <w:r w:rsidRPr="00BF7EE8">
              <w:rPr>
                <w:rFonts w:ascii="Times New Roman" w:hAnsi="Times New Roman"/>
              </w:rPr>
              <w:t xml:space="preserve">Финал Спартакиады молодёжи России, финал Спартакиады учащихся России, финал </w:t>
            </w:r>
            <w:r w:rsidR="002426C7">
              <w:rPr>
                <w:rFonts w:ascii="Times New Roman" w:hAnsi="Times New Roman"/>
              </w:rPr>
              <w:t>В</w:t>
            </w:r>
            <w:r w:rsidRPr="00BF7EE8">
              <w:rPr>
                <w:rFonts w:ascii="Times New Roman" w:hAnsi="Times New Roman"/>
              </w:rPr>
              <w:t>сероссийских соревнований среди спортивных школ</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r>
              <w:rPr>
                <w:rFonts w:ascii="Times New Roman" w:hAnsi="Times New Roman"/>
              </w:rPr>
              <w:t>1</w:t>
            </w:r>
          </w:p>
        </w:tc>
        <w:tc>
          <w:tcPr>
            <w:tcW w:w="2126" w:type="dxa"/>
            <w:vMerge/>
            <w:tcBorders>
              <w:left w:val="single" w:sz="4" w:space="0" w:color="auto"/>
              <w:bottom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p>
        </w:tc>
      </w:tr>
      <w:tr w:rsidR="00BF7EE8" w:rsidRPr="005A1787" w:rsidTr="002426C7">
        <w:tc>
          <w:tcPr>
            <w:tcW w:w="5670" w:type="dxa"/>
            <w:tcBorders>
              <w:left w:val="single" w:sz="4" w:space="0" w:color="auto"/>
              <w:bottom w:val="single" w:sz="4" w:space="0" w:color="auto"/>
              <w:right w:val="single" w:sz="4" w:space="0" w:color="auto"/>
            </w:tcBorders>
          </w:tcPr>
          <w:p w:rsidR="00BF7EE8" w:rsidRPr="005A1787" w:rsidRDefault="00BF7EE8" w:rsidP="002426C7">
            <w:pPr>
              <w:pStyle w:val="ab"/>
              <w:spacing w:line="235" w:lineRule="auto"/>
              <w:jc w:val="both"/>
              <w:rPr>
                <w:rFonts w:ascii="Times New Roman" w:hAnsi="Times New Roman"/>
              </w:rPr>
            </w:pPr>
            <w:r w:rsidRPr="005A1787">
              <w:rPr>
                <w:rFonts w:ascii="Times New Roman" w:hAnsi="Times New Roman"/>
              </w:rPr>
              <w:t>Чемпионат России</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r w:rsidRPr="005A1787">
              <w:rPr>
                <w:rFonts w:ascii="Times New Roman" w:hAnsi="Times New Roman"/>
              </w:rPr>
              <w:t>4-6</w:t>
            </w:r>
          </w:p>
        </w:tc>
        <w:tc>
          <w:tcPr>
            <w:tcW w:w="2126" w:type="dxa"/>
            <w:vMerge w:val="restart"/>
            <w:tcBorders>
              <w:top w:val="single" w:sz="4" w:space="0" w:color="auto"/>
              <w:left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r w:rsidRPr="005A1787">
              <w:rPr>
                <w:rFonts w:ascii="Times New Roman" w:hAnsi="Times New Roman"/>
              </w:rPr>
              <w:t>25</w:t>
            </w:r>
          </w:p>
        </w:tc>
      </w:tr>
      <w:tr w:rsidR="00BF7EE8" w:rsidRPr="005A1787" w:rsidTr="002426C7">
        <w:tc>
          <w:tcPr>
            <w:tcW w:w="5670" w:type="dxa"/>
            <w:tcBorders>
              <w:left w:val="single" w:sz="4" w:space="0" w:color="auto"/>
              <w:bottom w:val="single" w:sz="4" w:space="0" w:color="auto"/>
              <w:right w:val="single" w:sz="4" w:space="0" w:color="auto"/>
            </w:tcBorders>
          </w:tcPr>
          <w:p w:rsidR="00BF7EE8" w:rsidRPr="005A1787" w:rsidRDefault="00BF7EE8" w:rsidP="002426C7">
            <w:pPr>
              <w:pStyle w:val="ab"/>
              <w:spacing w:line="235" w:lineRule="auto"/>
              <w:jc w:val="both"/>
              <w:rPr>
                <w:rFonts w:ascii="Times New Roman" w:hAnsi="Times New Roman"/>
              </w:rPr>
            </w:pPr>
            <w:r>
              <w:rPr>
                <w:rFonts w:ascii="Times New Roman" w:hAnsi="Times New Roman"/>
              </w:rPr>
              <w:t>П</w:t>
            </w:r>
            <w:r w:rsidRPr="005A1787">
              <w:rPr>
                <w:rFonts w:ascii="Times New Roman" w:hAnsi="Times New Roman"/>
              </w:rPr>
              <w:t>ервенство России</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r>
              <w:rPr>
                <w:rFonts w:ascii="Times New Roman" w:hAnsi="Times New Roman"/>
              </w:rPr>
              <w:t>3-4</w:t>
            </w:r>
          </w:p>
        </w:tc>
        <w:tc>
          <w:tcPr>
            <w:tcW w:w="2126" w:type="dxa"/>
            <w:vMerge/>
            <w:tcBorders>
              <w:left w:val="single" w:sz="4" w:space="0" w:color="auto"/>
              <w:right w:val="single" w:sz="4" w:space="0" w:color="auto"/>
            </w:tcBorders>
          </w:tcPr>
          <w:p w:rsidR="00BF7EE8" w:rsidRPr="005A1787" w:rsidRDefault="00BF7EE8" w:rsidP="002426C7">
            <w:pPr>
              <w:pStyle w:val="aa"/>
              <w:spacing w:line="235" w:lineRule="auto"/>
              <w:jc w:val="center"/>
              <w:rPr>
                <w:rFonts w:ascii="Times New Roman" w:hAnsi="Times New Roman"/>
              </w:rPr>
            </w:pPr>
          </w:p>
        </w:tc>
      </w:tr>
      <w:tr w:rsidR="00BF7EE8" w:rsidRPr="005A1787" w:rsidTr="002426C7">
        <w:tc>
          <w:tcPr>
            <w:tcW w:w="5670" w:type="dxa"/>
            <w:tcBorders>
              <w:left w:val="single" w:sz="4" w:space="0" w:color="auto"/>
              <w:bottom w:val="single" w:sz="4" w:space="0" w:color="auto"/>
              <w:right w:val="single" w:sz="4" w:space="0" w:color="auto"/>
            </w:tcBorders>
          </w:tcPr>
          <w:p w:rsidR="00BF7EE8" w:rsidRPr="002426C7" w:rsidRDefault="00BF7EE8" w:rsidP="002426C7">
            <w:pPr>
              <w:pStyle w:val="ab"/>
              <w:jc w:val="both"/>
              <w:rPr>
                <w:rFonts w:ascii="Times New Roman" w:hAnsi="Times New Roman"/>
              </w:rPr>
            </w:pPr>
            <w:r w:rsidRPr="002426C7">
              <w:rPr>
                <w:rFonts w:ascii="Times New Roman" w:hAnsi="Times New Roman"/>
              </w:rPr>
              <w:t xml:space="preserve">Финал Спартакиады молодёжи России, финал Спартакиады учащихся России, финал </w:t>
            </w:r>
            <w:r w:rsidR="002426C7" w:rsidRPr="002426C7">
              <w:rPr>
                <w:rFonts w:ascii="Times New Roman" w:hAnsi="Times New Roman"/>
              </w:rPr>
              <w:t>В</w:t>
            </w:r>
            <w:r w:rsidRPr="002426C7">
              <w:rPr>
                <w:rFonts w:ascii="Times New Roman" w:hAnsi="Times New Roman"/>
              </w:rPr>
              <w:t>сероссийских соревнований среди спортивных школ</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ED7598">
            <w:pPr>
              <w:pStyle w:val="aa"/>
              <w:jc w:val="center"/>
              <w:rPr>
                <w:rFonts w:ascii="Times New Roman" w:hAnsi="Times New Roman"/>
              </w:rPr>
            </w:pPr>
            <w:r>
              <w:rPr>
                <w:rFonts w:ascii="Times New Roman" w:hAnsi="Times New Roman"/>
              </w:rPr>
              <w:t>2-3</w:t>
            </w:r>
          </w:p>
        </w:tc>
        <w:tc>
          <w:tcPr>
            <w:tcW w:w="2126" w:type="dxa"/>
            <w:vMerge/>
            <w:tcBorders>
              <w:left w:val="single" w:sz="4" w:space="0" w:color="auto"/>
              <w:bottom w:val="single" w:sz="4" w:space="0" w:color="auto"/>
              <w:right w:val="single" w:sz="4" w:space="0" w:color="auto"/>
            </w:tcBorders>
          </w:tcPr>
          <w:p w:rsidR="00BF7EE8" w:rsidRPr="005A1787" w:rsidRDefault="00BF7EE8" w:rsidP="00ED7598">
            <w:pPr>
              <w:pStyle w:val="aa"/>
              <w:jc w:val="center"/>
              <w:rPr>
                <w:rFonts w:ascii="Times New Roman" w:hAnsi="Times New Roman"/>
              </w:rPr>
            </w:pP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DD531A">
            <w:pPr>
              <w:pStyle w:val="ab"/>
              <w:jc w:val="both"/>
              <w:rPr>
                <w:rFonts w:ascii="Times New Roman" w:hAnsi="Times New Roman"/>
              </w:rPr>
            </w:pPr>
            <w:r w:rsidRPr="005A1787">
              <w:rPr>
                <w:rFonts w:ascii="Times New Roman" w:hAnsi="Times New Roman"/>
              </w:rPr>
              <w:t>Чемпионат ЮФО</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1-2</w:t>
            </w: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20</w:t>
            </w:r>
          </w:p>
        </w:tc>
      </w:tr>
      <w:tr w:rsidR="00DD531A" w:rsidRPr="005A1787" w:rsidTr="002426C7">
        <w:tc>
          <w:tcPr>
            <w:tcW w:w="5670" w:type="dxa"/>
            <w:tcBorders>
              <w:top w:val="single" w:sz="4" w:space="0" w:color="auto"/>
              <w:left w:val="single" w:sz="4" w:space="0" w:color="auto"/>
              <w:bottom w:val="single" w:sz="4" w:space="0" w:color="auto"/>
              <w:right w:val="single" w:sz="4" w:space="0" w:color="auto"/>
            </w:tcBorders>
          </w:tcPr>
          <w:p w:rsidR="00DD531A" w:rsidRPr="005A1787" w:rsidRDefault="00DD531A" w:rsidP="007754A7">
            <w:pPr>
              <w:pStyle w:val="ab"/>
              <w:jc w:val="both"/>
              <w:rPr>
                <w:rFonts w:ascii="Times New Roman" w:hAnsi="Times New Roman"/>
              </w:rPr>
            </w:pPr>
            <w:r>
              <w:rPr>
                <w:rFonts w:ascii="Times New Roman" w:hAnsi="Times New Roman"/>
              </w:rPr>
              <w:t>П</w:t>
            </w:r>
            <w:r w:rsidRPr="005A1787">
              <w:rPr>
                <w:rFonts w:ascii="Times New Roman" w:hAnsi="Times New Roman"/>
              </w:rPr>
              <w:t>ервенство ЮФО</w:t>
            </w:r>
          </w:p>
        </w:tc>
        <w:tc>
          <w:tcPr>
            <w:tcW w:w="1843" w:type="dxa"/>
            <w:tcBorders>
              <w:top w:val="single" w:sz="4" w:space="0" w:color="auto"/>
              <w:left w:val="single" w:sz="4" w:space="0" w:color="auto"/>
              <w:bottom w:val="single" w:sz="4" w:space="0" w:color="auto"/>
              <w:right w:val="single" w:sz="4" w:space="0" w:color="auto"/>
            </w:tcBorders>
          </w:tcPr>
          <w:p w:rsidR="00DD531A" w:rsidRPr="005A1787" w:rsidRDefault="00B8498D" w:rsidP="007754A7">
            <w:pPr>
              <w:pStyle w:val="aa"/>
              <w:jc w:val="center"/>
              <w:rPr>
                <w:rFonts w:ascii="Times New Roman" w:hAnsi="Times New Roman"/>
              </w:rPr>
            </w:pPr>
            <w:r w:rsidRPr="005A1787">
              <w:rPr>
                <w:rFonts w:ascii="Times New Roman" w:hAnsi="Times New Roman"/>
              </w:rPr>
              <w:t>1-2</w:t>
            </w:r>
          </w:p>
        </w:tc>
        <w:tc>
          <w:tcPr>
            <w:tcW w:w="2126" w:type="dxa"/>
            <w:tcBorders>
              <w:top w:val="single" w:sz="4" w:space="0" w:color="auto"/>
              <w:left w:val="single" w:sz="4" w:space="0" w:color="auto"/>
              <w:bottom w:val="single" w:sz="4" w:space="0" w:color="auto"/>
              <w:right w:val="single" w:sz="4" w:space="0" w:color="auto"/>
            </w:tcBorders>
          </w:tcPr>
          <w:p w:rsidR="00DD531A" w:rsidRPr="005A1787" w:rsidRDefault="00B8498D" w:rsidP="007754A7">
            <w:pPr>
              <w:pStyle w:val="aa"/>
              <w:jc w:val="center"/>
              <w:rPr>
                <w:rFonts w:ascii="Times New Roman" w:hAnsi="Times New Roman"/>
              </w:rPr>
            </w:pPr>
            <w:r>
              <w:rPr>
                <w:rFonts w:ascii="Times New Roman" w:hAnsi="Times New Roman"/>
              </w:rPr>
              <w:t>15</w:t>
            </w:r>
          </w:p>
        </w:tc>
      </w:tr>
      <w:tr w:rsidR="00BF7EE8" w:rsidRPr="005A1787" w:rsidTr="002426C7">
        <w:trPr>
          <w:trHeight w:val="562"/>
        </w:trPr>
        <w:tc>
          <w:tcPr>
            <w:tcW w:w="5670" w:type="dxa"/>
            <w:tcBorders>
              <w:top w:val="single" w:sz="4" w:space="0" w:color="auto"/>
              <w:left w:val="single" w:sz="4" w:space="0" w:color="auto"/>
              <w:right w:val="single" w:sz="4" w:space="0" w:color="auto"/>
            </w:tcBorders>
          </w:tcPr>
          <w:p w:rsidR="00BF7EE8" w:rsidRPr="005A1787" w:rsidRDefault="00BF7EE8" w:rsidP="00771D14">
            <w:pPr>
              <w:pStyle w:val="ab"/>
              <w:jc w:val="both"/>
              <w:rPr>
                <w:rFonts w:ascii="Times New Roman" w:hAnsi="Times New Roman"/>
              </w:rPr>
            </w:pPr>
            <w:r w:rsidRPr="005A1787">
              <w:rPr>
                <w:rFonts w:ascii="Times New Roman" w:hAnsi="Times New Roman"/>
              </w:rPr>
              <w:t>Участие в составе сборной команды России в официальных международных соревнованиях:</w:t>
            </w:r>
          </w:p>
        </w:tc>
        <w:tc>
          <w:tcPr>
            <w:tcW w:w="1843" w:type="dxa"/>
            <w:tcBorders>
              <w:top w:val="single" w:sz="4" w:space="0" w:color="auto"/>
              <w:left w:val="single" w:sz="4" w:space="0" w:color="auto"/>
              <w:right w:val="single" w:sz="4" w:space="0" w:color="auto"/>
            </w:tcBorders>
          </w:tcPr>
          <w:p w:rsidR="00BF7EE8" w:rsidRPr="005A1787" w:rsidRDefault="00BF7EE8" w:rsidP="007754A7">
            <w:pPr>
              <w:pStyle w:val="aa"/>
              <w:rPr>
                <w:rFonts w:ascii="Times New Roman" w:hAnsi="Times New Roman"/>
              </w:rPr>
            </w:pPr>
          </w:p>
        </w:tc>
        <w:tc>
          <w:tcPr>
            <w:tcW w:w="2126" w:type="dxa"/>
            <w:tcBorders>
              <w:top w:val="single" w:sz="4" w:space="0" w:color="auto"/>
              <w:left w:val="single" w:sz="4" w:space="0" w:color="auto"/>
              <w:right w:val="single" w:sz="4" w:space="0" w:color="auto"/>
            </w:tcBorders>
          </w:tcPr>
          <w:p w:rsidR="00BF7EE8" w:rsidRPr="005A1787" w:rsidRDefault="00BF7EE8" w:rsidP="007754A7">
            <w:pPr>
              <w:pStyle w:val="aa"/>
              <w:rPr>
                <w:rFonts w:ascii="Times New Roman" w:hAnsi="Times New Roman"/>
              </w:rPr>
            </w:pP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основной состав сборной</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50</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молодёжный состав сборной</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30</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юношеский состав сборной</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20</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Чемпионат Краснодарского края</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10</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Первенство Краснодарского края:</w:t>
            </w:r>
          </w:p>
        </w:tc>
        <w:tc>
          <w:tcPr>
            <w:tcW w:w="1843"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rPr>
                <w:rFonts w:ascii="Times New Roman" w:hAnsi="Times New Roman"/>
              </w:rPr>
            </w:pP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молодёжь, юниоры</w:t>
            </w:r>
          </w:p>
        </w:tc>
        <w:tc>
          <w:tcPr>
            <w:tcW w:w="1843" w:type="dxa"/>
            <w:vMerge w:val="restart"/>
            <w:tcBorders>
              <w:top w:val="single" w:sz="4" w:space="0" w:color="auto"/>
              <w:left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1</w:t>
            </w:r>
          </w:p>
          <w:p w:rsidR="00BF7EE8" w:rsidRPr="005A1787" w:rsidRDefault="00BF7EE8" w:rsidP="007754A7">
            <w:pPr>
              <w:pStyle w:val="aa"/>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7</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старшие юноши, девушки</w:t>
            </w:r>
          </w:p>
        </w:tc>
        <w:tc>
          <w:tcPr>
            <w:tcW w:w="1843" w:type="dxa"/>
            <w:vMerge/>
            <w:tcBorders>
              <w:left w:val="single" w:sz="4" w:space="0" w:color="auto"/>
              <w:right w:val="single" w:sz="4" w:space="0" w:color="auto"/>
            </w:tcBorders>
          </w:tcPr>
          <w:p w:rsidR="00BF7EE8" w:rsidRPr="005A1787" w:rsidRDefault="00BF7EE8" w:rsidP="007754A7">
            <w:pPr>
              <w:pStyle w:val="aa"/>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6</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юноши, девушки</w:t>
            </w:r>
          </w:p>
        </w:tc>
        <w:tc>
          <w:tcPr>
            <w:tcW w:w="1843" w:type="dxa"/>
            <w:vMerge/>
            <w:tcBorders>
              <w:left w:val="single" w:sz="4" w:space="0" w:color="auto"/>
              <w:right w:val="single" w:sz="4" w:space="0" w:color="auto"/>
            </w:tcBorders>
          </w:tcPr>
          <w:p w:rsidR="00BF7EE8" w:rsidRPr="005A1787" w:rsidRDefault="00BF7EE8" w:rsidP="007754A7">
            <w:pPr>
              <w:pStyle w:val="aa"/>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5</w:t>
            </w:r>
          </w:p>
        </w:tc>
      </w:tr>
      <w:tr w:rsidR="00BF7EE8" w:rsidRPr="005A1787" w:rsidTr="002426C7">
        <w:tc>
          <w:tcPr>
            <w:tcW w:w="5670"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b"/>
              <w:jc w:val="both"/>
              <w:rPr>
                <w:rFonts w:ascii="Times New Roman" w:hAnsi="Times New Roman"/>
              </w:rPr>
            </w:pPr>
            <w:r w:rsidRPr="005A1787">
              <w:rPr>
                <w:rFonts w:ascii="Times New Roman" w:hAnsi="Times New Roman"/>
              </w:rPr>
              <w:t>мальчики, девочки</w:t>
            </w:r>
          </w:p>
        </w:tc>
        <w:tc>
          <w:tcPr>
            <w:tcW w:w="1843" w:type="dxa"/>
            <w:vMerge/>
            <w:tcBorders>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BF7EE8" w:rsidRPr="005A1787" w:rsidRDefault="00BF7EE8" w:rsidP="007754A7">
            <w:pPr>
              <w:pStyle w:val="aa"/>
              <w:jc w:val="center"/>
              <w:rPr>
                <w:rFonts w:ascii="Times New Roman" w:hAnsi="Times New Roman"/>
              </w:rPr>
            </w:pPr>
            <w:r w:rsidRPr="005A1787">
              <w:rPr>
                <w:rFonts w:ascii="Times New Roman" w:hAnsi="Times New Roman"/>
              </w:rPr>
              <w:t>4</w:t>
            </w:r>
          </w:p>
        </w:tc>
      </w:tr>
    </w:tbl>
    <w:p w:rsidR="005564AA" w:rsidRPr="005A1787" w:rsidRDefault="005564AA" w:rsidP="00AD7F8C">
      <w:pPr>
        <w:jc w:val="both"/>
        <w:rPr>
          <w:sz w:val="28"/>
          <w:szCs w:val="28"/>
        </w:rPr>
      </w:pPr>
    </w:p>
    <w:p w:rsidR="00AE5D55" w:rsidRPr="0063109D" w:rsidRDefault="00AE5D55" w:rsidP="0063109D">
      <w:pPr>
        <w:spacing w:line="250" w:lineRule="auto"/>
        <w:ind w:left="1701" w:hanging="1701"/>
        <w:jc w:val="both"/>
        <w:rPr>
          <w:rStyle w:val="a9"/>
          <w:b w:val="0"/>
          <w:bCs w:val="0"/>
          <w:color w:val="auto"/>
          <w:kern w:val="28"/>
          <w:sz w:val="28"/>
          <w:szCs w:val="28"/>
        </w:rPr>
      </w:pPr>
      <w:r w:rsidRPr="005A1787">
        <w:rPr>
          <w:sz w:val="28"/>
          <w:szCs w:val="28"/>
        </w:rPr>
        <w:t>Примечани</w:t>
      </w:r>
      <w:r w:rsidR="00736493">
        <w:rPr>
          <w:sz w:val="28"/>
          <w:szCs w:val="28"/>
        </w:rPr>
        <w:t>я</w:t>
      </w:r>
      <w:r w:rsidRPr="005A1787">
        <w:rPr>
          <w:sz w:val="28"/>
          <w:szCs w:val="28"/>
        </w:rPr>
        <w:t>:</w:t>
      </w:r>
      <w:r w:rsidR="00683C3E">
        <w:rPr>
          <w:sz w:val="28"/>
          <w:szCs w:val="28"/>
        </w:rPr>
        <w:t xml:space="preserve"> </w:t>
      </w:r>
      <w:r w:rsidRPr="0063109D">
        <w:rPr>
          <w:rStyle w:val="a9"/>
          <w:b w:val="0"/>
          <w:bCs w:val="0"/>
          <w:color w:val="auto"/>
          <w:kern w:val="28"/>
          <w:sz w:val="28"/>
          <w:szCs w:val="28"/>
        </w:rPr>
        <w:t xml:space="preserve">1. Размер норматива оплаты труда тренера-преподавателя за подготовку </w:t>
      </w:r>
      <w:r w:rsidR="004A093C" w:rsidRPr="0063109D">
        <w:rPr>
          <w:rStyle w:val="a9"/>
          <w:b w:val="0"/>
          <w:bCs w:val="0"/>
          <w:color w:val="auto"/>
          <w:kern w:val="28"/>
          <w:sz w:val="28"/>
          <w:szCs w:val="28"/>
        </w:rPr>
        <w:t>одного обучающегося</w:t>
      </w:r>
      <w:r w:rsidRPr="0063109D">
        <w:rPr>
          <w:rStyle w:val="a9"/>
          <w:b w:val="0"/>
          <w:bCs w:val="0"/>
          <w:color w:val="auto"/>
          <w:kern w:val="28"/>
          <w:sz w:val="28"/>
          <w:szCs w:val="28"/>
        </w:rPr>
        <w:t>, показавшего спортивный результат, устанавливается по нормативу, определ</w:t>
      </w:r>
      <w:r w:rsidR="00736493" w:rsidRPr="0063109D">
        <w:rPr>
          <w:rStyle w:val="a9"/>
          <w:b w:val="0"/>
          <w:bCs w:val="0"/>
          <w:color w:val="auto"/>
          <w:kern w:val="28"/>
          <w:sz w:val="28"/>
          <w:szCs w:val="28"/>
        </w:rPr>
        <w:t>ё</w:t>
      </w:r>
      <w:r w:rsidRPr="0063109D">
        <w:rPr>
          <w:rStyle w:val="a9"/>
          <w:b w:val="0"/>
          <w:bCs w:val="0"/>
          <w:color w:val="auto"/>
          <w:kern w:val="28"/>
          <w:sz w:val="28"/>
          <w:szCs w:val="28"/>
        </w:rPr>
        <w:t xml:space="preserve">нному настоящим разделом, который действует с первого числа месяца, следующего за месяцем, в котором был показан </w:t>
      </w:r>
      <w:r w:rsidR="004A093C" w:rsidRPr="0063109D">
        <w:rPr>
          <w:rStyle w:val="a9"/>
          <w:b w:val="0"/>
          <w:bCs w:val="0"/>
          <w:color w:val="auto"/>
          <w:kern w:val="28"/>
          <w:sz w:val="28"/>
          <w:szCs w:val="28"/>
        </w:rPr>
        <w:t>обучающимся</w:t>
      </w:r>
      <w:r w:rsidRPr="0063109D">
        <w:rPr>
          <w:rStyle w:val="a9"/>
          <w:b w:val="0"/>
          <w:bCs w:val="0"/>
          <w:color w:val="auto"/>
          <w:kern w:val="28"/>
          <w:sz w:val="28"/>
          <w:szCs w:val="28"/>
        </w:rPr>
        <w:t xml:space="preserve"> результат, на основании протоколов, выписки из протоколов соревнований либо их копий при условии непосредственной тренерской работы с </w:t>
      </w:r>
      <w:r w:rsidR="004A093C" w:rsidRPr="0063109D">
        <w:rPr>
          <w:rStyle w:val="a9"/>
          <w:b w:val="0"/>
          <w:bCs w:val="0"/>
          <w:color w:val="auto"/>
          <w:kern w:val="28"/>
          <w:sz w:val="28"/>
          <w:szCs w:val="28"/>
        </w:rPr>
        <w:t>обучающимся</w:t>
      </w:r>
      <w:r w:rsidRPr="0063109D">
        <w:rPr>
          <w:rStyle w:val="a9"/>
          <w:b w:val="0"/>
          <w:bCs w:val="0"/>
          <w:color w:val="auto"/>
          <w:kern w:val="28"/>
          <w:sz w:val="28"/>
          <w:szCs w:val="28"/>
        </w:rPr>
        <w:t xml:space="preserve"> не менее 6 месяцев на момент показания результата и сохраняется до проведения следующих официальных международных соревнований данного уровня. По всем остальным соревнованиям </w:t>
      </w:r>
      <w:r w:rsidR="00875B24" w:rsidRPr="0063109D">
        <w:rPr>
          <w:rStyle w:val="a9"/>
          <w:b w:val="0"/>
          <w:bCs w:val="0"/>
          <w:color w:val="auto"/>
          <w:kern w:val="28"/>
          <w:sz w:val="28"/>
          <w:szCs w:val="28"/>
        </w:rPr>
        <w:t>–</w:t>
      </w:r>
      <w:r w:rsidRPr="0063109D">
        <w:rPr>
          <w:rStyle w:val="a9"/>
          <w:b w:val="0"/>
          <w:bCs w:val="0"/>
          <w:color w:val="auto"/>
          <w:kern w:val="28"/>
          <w:sz w:val="28"/>
          <w:szCs w:val="28"/>
        </w:rPr>
        <w:t xml:space="preserve"> в течение 12 месяцев.</w:t>
      </w:r>
    </w:p>
    <w:p w:rsidR="00AE5D55" w:rsidRPr="0063109D" w:rsidRDefault="00AE5D55" w:rsidP="0063109D">
      <w:pPr>
        <w:spacing w:line="250" w:lineRule="auto"/>
        <w:ind w:left="1701"/>
        <w:jc w:val="both"/>
        <w:rPr>
          <w:rStyle w:val="a9"/>
          <w:b w:val="0"/>
          <w:bCs w:val="0"/>
          <w:color w:val="auto"/>
          <w:sz w:val="28"/>
          <w:szCs w:val="28"/>
        </w:rPr>
      </w:pPr>
      <w:r w:rsidRPr="0063109D">
        <w:rPr>
          <w:rStyle w:val="a9"/>
          <w:b w:val="0"/>
          <w:bCs w:val="0"/>
          <w:color w:val="auto"/>
          <w:sz w:val="28"/>
          <w:szCs w:val="28"/>
        </w:rPr>
        <w:t xml:space="preserve">2. Если в период действия установленного размера норматива оплаты труда тренера-преподавателя его </w:t>
      </w:r>
      <w:r w:rsidR="004A093C" w:rsidRPr="0063109D">
        <w:rPr>
          <w:rStyle w:val="a9"/>
          <w:b w:val="0"/>
          <w:bCs w:val="0"/>
          <w:color w:val="auto"/>
          <w:sz w:val="28"/>
          <w:szCs w:val="28"/>
        </w:rPr>
        <w:t>обучающийся</w:t>
      </w:r>
      <w:r w:rsidRPr="0063109D">
        <w:rPr>
          <w:rStyle w:val="a9"/>
          <w:b w:val="0"/>
          <w:bCs w:val="0"/>
          <w:color w:val="auto"/>
          <w:sz w:val="28"/>
          <w:szCs w:val="28"/>
        </w:rPr>
        <w:t xml:space="preserve"> улучшил спортивный результат, данный размер норматива оплаты труда увеличивается и устанавливается новое исчисление срока его действия.</w:t>
      </w:r>
    </w:p>
    <w:p w:rsidR="00AE5D55" w:rsidRPr="005A1787" w:rsidRDefault="009F7652" w:rsidP="0063109D">
      <w:pPr>
        <w:spacing w:line="250" w:lineRule="auto"/>
        <w:ind w:left="1701"/>
        <w:jc w:val="both"/>
        <w:rPr>
          <w:rStyle w:val="a9"/>
          <w:b w:val="0"/>
          <w:bCs w:val="0"/>
          <w:color w:val="auto"/>
          <w:sz w:val="28"/>
          <w:szCs w:val="28"/>
        </w:rPr>
      </w:pPr>
      <w:r w:rsidRPr="0063109D">
        <w:rPr>
          <w:rStyle w:val="a9"/>
          <w:b w:val="0"/>
          <w:bCs w:val="0"/>
          <w:color w:val="auto"/>
          <w:kern w:val="28"/>
          <w:sz w:val="28"/>
          <w:szCs w:val="28"/>
        </w:rPr>
        <w:t>3</w:t>
      </w:r>
      <w:r w:rsidR="00AE5D55" w:rsidRPr="0063109D">
        <w:rPr>
          <w:rStyle w:val="a9"/>
          <w:b w:val="0"/>
          <w:bCs w:val="0"/>
          <w:color w:val="auto"/>
          <w:kern w:val="28"/>
          <w:sz w:val="28"/>
          <w:szCs w:val="28"/>
        </w:rPr>
        <w:t xml:space="preserve">. Размер норматива оплаты труда тренера-преподавателя за подготовку </w:t>
      </w:r>
      <w:r w:rsidR="004A093C" w:rsidRPr="0063109D">
        <w:rPr>
          <w:rStyle w:val="a9"/>
          <w:b w:val="0"/>
          <w:bCs w:val="0"/>
          <w:color w:val="auto"/>
          <w:kern w:val="28"/>
          <w:sz w:val="28"/>
          <w:szCs w:val="28"/>
        </w:rPr>
        <w:t>обучающегося</w:t>
      </w:r>
      <w:r w:rsidR="00AE5D55" w:rsidRPr="0063109D">
        <w:rPr>
          <w:rStyle w:val="a9"/>
          <w:b w:val="0"/>
          <w:bCs w:val="0"/>
          <w:color w:val="auto"/>
          <w:kern w:val="28"/>
          <w:sz w:val="28"/>
          <w:szCs w:val="28"/>
        </w:rPr>
        <w:t xml:space="preserve">, показавшего спортивный результат (за исключением игровых видов спорта) на чемпионатах и первенствах края, а также на чемпионатах и первенствах ЮФО, устанавливается при условии выполнения </w:t>
      </w:r>
      <w:r w:rsidR="004A093C" w:rsidRPr="0063109D">
        <w:rPr>
          <w:rStyle w:val="a9"/>
          <w:b w:val="0"/>
          <w:bCs w:val="0"/>
          <w:color w:val="auto"/>
          <w:kern w:val="28"/>
          <w:sz w:val="28"/>
          <w:szCs w:val="28"/>
        </w:rPr>
        <w:t>обучающимся</w:t>
      </w:r>
      <w:r w:rsidR="00AE5D55" w:rsidRPr="0063109D">
        <w:rPr>
          <w:rStyle w:val="a9"/>
          <w:b w:val="0"/>
          <w:bCs w:val="0"/>
          <w:color w:val="auto"/>
          <w:kern w:val="28"/>
          <w:sz w:val="28"/>
          <w:szCs w:val="28"/>
        </w:rPr>
        <w:t xml:space="preserve"> первого спортивного</w:t>
      </w:r>
      <w:r w:rsidR="0063109D">
        <w:rPr>
          <w:rStyle w:val="a9"/>
          <w:b w:val="0"/>
          <w:bCs w:val="0"/>
          <w:color w:val="auto"/>
          <w:kern w:val="28"/>
          <w:sz w:val="28"/>
          <w:szCs w:val="28"/>
        </w:rPr>
        <w:t xml:space="preserve"> </w:t>
      </w:r>
      <w:r w:rsidR="00AE5D55" w:rsidRPr="0063109D">
        <w:rPr>
          <w:rStyle w:val="a9"/>
          <w:b w:val="0"/>
          <w:bCs w:val="0"/>
          <w:color w:val="auto"/>
          <w:sz w:val="28"/>
          <w:szCs w:val="28"/>
        </w:rPr>
        <w:lastRenderedPageBreak/>
        <w:t>разряда (</w:t>
      </w:r>
      <w:r w:rsidR="00AE5D55" w:rsidRPr="005A1787">
        <w:rPr>
          <w:rStyle w:val="a9"/>
          <w:b w:val="0"/>
          <w:bCs w:val="0"/>
          <w:color w:val="auto"/>
          <w:sz w:val="28"/>
          <w:szCs w:val="28"/>
        </w:rPr>
        <w:t>первенство края, первенство ЮФО), разряда кандид</w:t>
      </w:r>
      <w:r w:rsidR="0090297E" w:rsidRPr="005A1787">
        <w:rPr>
          <w:rStyle w:val="a9"/>
          <w:b w:val="0"/>
          <w:bCs w:val="0"/>
          <w:color w:val="auto"/>
          <w:sz w:val="28"/>
          <w:szCs w:val="28"/>
        </w:rPr>
        <w:t>ата в мастера спорта (чемпионат</w:t>
      </w:r>
      <w:r w:rsidR="00AE5D55" w:rsidRPr="005A1787">
        <w:rPr>
          <w:rStyle w:val="a9"/>
          <w:b w:val="0"/>
          <w:bCs w:val="0"/>
          <w:color w:val="auto"/>
          <w:sz w:val="28"/>
          <w:szCs w:val="28"/>
        </w:rPr>
        <w:t xml:space="preserve"> края, чемпионат ЮФО).</w:t>
      </w:r>
    </w:p>
    <w:p w:rsidR="0009186C" w:rsidRPr="0063109D" w:rsidRDefault="00771D14" w:rsidP="00683C3E">
      <w:pPr>
        <w:ind w:left="1701"/>
        <w:jc w:val="both"/>
        <w:rPr>
          <w:caps/>
          <w:sz w:val="28"/>
          <w:szCs w:val="28"/>
        </w:rPr>
      </w:pPr>
      <w:r w:rsidRPr="0063109D">
        <w:rPr>
          <w:rStyle w:val="a9"/>
          <w:b w:val="0"/>
          <w:bCs w:val="0"/>
          <w:color w:val="auto"/>
          <w:sz w:val="28"/>
          <w:szCs w:val="28"/>
        </w:rPr>
        <w:t>4</w:t>
      </w:r>
      <w:r w:rsidR="00AE5D55" w:rsidRPr="0063109D">
        <w:rPr>
          <w:rStyle w:val="a9"/>
          <w:b w:val="0"/>
          <w:bCs w:val="0"/>
          <w:color w:val="auto"/>
          <w:sz w:val="28"/>
          <w:szCs w:val="28"/>
        </w:rPr>
        <w:t xml:space="preserve">. При условии дефицита фонда оплаты </w:t>
      </w:r>
      <w:r w:rsidR="00AE5D55" w:rsidRPr="0063109D">
        <w:rPr>
          <w:rStyle w:val="a9"/>
          <w:b w:val="0"/>
          <w:bCs w:val="0"/>
          <w:color w:val="auto"/>
          <w:kern w:val="28"/>
          <w:sz w:val="28"/>
          <w:szCs w:val="28"/>
        </w:rPr>
        <w:t xml:space="preserve">труда руководитель </w:t>
      </w:r>
      <w:r w:rsidR="0090297E" w:rsidRPr="0063109D">
        <w:rPr>
          <w:rStyle w:val="a9"/>
          <w:b w:val="0"/>
          <w:bCs w:val="0"/>
          <w:color w:val="auto"/>
          <w:kern w:val="28"/>
          <w:sz w:val="28"/>
          <w:szCs w:val="28"/>
        </w:rPr>
        <w:t>организации</w:t>
      </w:r>
      <w:r w:rsidR="0090297E" w:rsidRPr="0063109D">
        <w:rPr>
          <w:rStyle w:val="a9"/>
          <w:b w:val="0"/>
          <w:bCs w:val="0"/>
          <w:color w:val="auto"/>
          <w:kern w:val="28"/>
          <w:sz w:val="20"/>
          <w:szCs w:val="20"/>
        </w:rPr>
        <w:t xml:space="preserve"> </w:t>
      </w:r>
      <w:r w:rsidR="00AE5D55" w:rsidRPr="0063109D">
        <w:rPr>
          <w:rStyle w:val="a9"/>
          <w:b w:val="0"/>
          <w:bCs w:val="0"/>
          <w:color w:val="auto"/>
          <w:kern w:val="28"/>
          <w:sz w:val="28"/>
          <w:szCs w:val="28"/>
        </w:rPr>
        <w:t>имеет</w:t>
      </w:r>
      <w:r w:rsidR="00AE5D55" w:rsidRPr="0063109D">
        <w:rPr>
          <w:rStyle w:val="a9"/>
          <w:b w:val="0"/>
          <w:bCs w:val="0"/>
          <w:color w:val="auto"/>
          <w:kern w:val="28"/>
          <w:sz w:val="20"/>
          <w:szCs w:val="20"/>
        </w:rPr>
        <w:t xml:space="preserve"> </w:t>
      </w:r>
      <w:r w:rsidR="00AE5D55" w:rsidRPr="0063109D">
        <w:rPr>
          <w:rStyle w:val="a9"/>
          <w:b w:val="0"/>
          <w:bCs w:val="0"/>
          <w:color w:val="auto"/>
          <w:kern w:val="28"/>
          <w:sz w:val="28"/>
          <w:szCs w:val="28"/>
        </w:rPr>
        <w:t>право</w:t>
      </w:r>
      <w:r w:rsidR="00AE5D55" w:rsidRPr="0063109D">
        <w:rPr>
          <w:rStyle w:val="a9"/>
          <w:b w:val="0"/>
          <w:bCs w:val="0"/>
          <w:color w:val="auto"/>
          <w:kern w:val="28"/>
          <w:sz w:val="20"/>
          <w:szCs w:val="20"/>
        </w:rPr>
        <w:t xml:space="preserve"> </w:t>
      </w:r>
      <w:r w:rsidR="00AE5D55" w:rsidRPr="0063109D">
        <w:rPr>
          <w:rStyle w:val="a9"/>
          <w:b w:val="0"/>
          <w:bCs w:val="0"/>
          <w:color w:val="auto"/>
          <w:kern w:val="28"/>
          <w:sz w:val="28"/>
          <w:szCs w:val="28"/>
        </w:rPr>
        <w:t>снизить</w:t>
      </w:r>
      <w:r w:rsidR="00AE5D55" w:rsidRPr="0063109D">
        <w:rPr>
          <w:rStyle w:val="a9"/>
          <w:b w:val="0"/>
          <w:bCs w:val="0"/>
          <w:color w:val="auto"/>
          <w:kern w:val="28"/>
          <w:sz w:val="20"/>
          <w:szCs w:val="20"/>
        </w:rPr>
        <w:t xml:space="preserve"> </w:t>
      </w:r>
      <w:r w:rsidR="00AE5D55" w:rsidRPr="0063109D">
        <w:rPr>
          <w:rStyle w:val="a9"/>
          <w:b w:val="0"/>
          <w:bCs w:val="0"/>
          <w:color w:val="auto"/>
          <w:kern w:val="28"/>
          <w:sz w:val="28"/>
          <w:szCs w:val="28"/>
        </w:rPr>
        <w:t>размер норматив</w:t>
      </w:r>
      <w:r w:rsidR="0090297E" w:rsidRPr="0063109D">
        <w:rPr>
          <w:rStyle w:val="a9"/>
          <w:b w:val="0"/>
          <w:bCs w:val="0"/>
          <w:color w:val="auto"/>
          <w:kern w:val="28"/>
          <w:sz w:val="28"/>
          <w:szCs w:val="28"/>
        </w:rPr>
        <w:t>а</w:t>
      </w:r>
      <w:r w:rsidR="00AE5D55" w:rsidRPr="0063109D">
        <w:rPr>
          <w:rStyle w:val="a9"/>
          <w:b w:val="0"/>
          <w:bCs w:val="0"/>
          <w:color w:val="auto"/>
          <w:kern w:val="28"/>
          <w:sz w:val="28"/>
          <w:szCs w:val="28"/>
        </w:rPr>
        <w:t xml:space="preserve"> оплаты труда пропорционально по</w:t>
      </w:r>
      <w:r w:rsidR="00AE5D55" w:rsidRPr="0063109D">
        <w:rPr>
          <w:rStyle w:val="a9"/>
          <w:b w:val="0"/>
          <w:bCs w:val="0"/>
          <w:color w:val="auto"/>
          <w:sz w:val="28"/>
          <w:szCs w:val="28"/>
        </w:rPr>
        <w:t xml:space="preserve"> всем тренерам-преподавателям, но не более чем на 75% (</w:t>
      </w:r>
      <w:r w:rsidR="005A1787" w:rsidRPr="0063109D">
        <w:rPr>
          <w:rStyle w:val="a9"/>
          <w:b w:val="0"/>
          <w:bCs w:val="0"/>
          <w:color w:val="auto"/>
          <w:sz w:val="28"/>
          <w:szCs w:val="28"/>
        </w:rPr>
        <w:t>устанавливается в положении об оплате труда работников</w:t>
      </w:r>
      <w:r w:rsidR="00AE5D55" w:rsidRPr="0063109D">
        <w:rPr>
          <w:rStyle w:val="a9"/>
          <w:b w:val="0"/>
          <w:bCs w:val="0"/>
          <w:color w:val="auto"/>
          <w:sz w:val="28"/>
          <w:szCs w:val="28"/>
        </w:rPr>
        <w:t>).</w:t>
      </w:r>
      <w:r w:rsidR="00C95BC7" w:rsidRPr="0063109D">
        <w:rPr>
          <w:rStyle w:val="a9"/>
          <w:b w:val="0"/>
          <w:bCs w:val="0"/>
          <w:color w:val="auto"/>
          <w:sz w:val="28"/>
          <w:szCs w:val="28"/>
        </w:rPr>
        <w:t>».</w:t>
      </w:r>
    </w:p>
    <w:p w:rsidR="0009186C" w:rsidRPr="005A1787" w:rsidRDefault="0009186C" w:rsidP="00AE5D55">
      <w:pPr>
        <w:jc w:val="both"/>
        <w:rPr>
          <w:caps/>
          <w:sz w:val="28"/>
          <w:szCs w:val="28"/>
        </w:rPr>
      </w:pPr>
    </w:p>
    <w:p w:rsidR="0090297E" w:rsidRPr="005A1787" w:rsidRDefault="0090297E" w:rsidP="00AE5D55">
      <w:pPr>
        <w:jc w:val="both"/>
        <w:rPr>
          <w:caps/>
          <w:sz w:val="28"/>
          <w:szCs w:val="28"/>
        </w:rPr>
      </w:pPr>
    </w:p>
    <w:p w:rsidR="0090297E" w:rsidRPr="005A1787" w:rsidRDefault="0090297E" w:rsidP="0090297E">
      <w:pPr>
        <w:widowControl w:val="0"/>
        <w:autoSpaceDE w:val="0"/>
        <w:autoSpaceDN w:val="0"/>
        <w:adjustRightInd w:val="0"/>
        <w:ind w:right="34"/>
        <w:jc w:val="both"/>
        <w:rPr>
          <w:sz w:val="28"/>
          <w:szCs w:val="28"/>
        </w:rPr>
      </w:pPr>
      <w:r w:rsidRPr="005A1787">
        <w:rPr>
          <w:sz w:val="28"/>
          <w:szCs w:val="28"/>
        </w:rPr>
        <w:t>Директор департамента образования</w:t>
      </w:r>
    </w:p>
    <w:p w:rsidR="0090297E" w:rsidRPr="005A1787" w:rsidRDefault="0090297E" w:rsidP="0090297E">
      <w:pPr>
        <w:widowControl w:val="0"/>
        <w:autoSpaceDE w:val="0"/>
        <w:autoSpaceDN w:val="0"/>
        <w:adjustRightInd w:val="0"/>
        <w:ind w:right="34"/>
        <w:jc w:val="both"/>
        <w:rPr>
          <w:sz w:val="28"/>
          <w:szCs w:val="28"/>
        </w:rPr>
      </w:pPr>
      <w:r w:rsidRPr="005A1787">
        <w:rPr>
          <w:sz w:val="28"/>
          <w:szCs w:val="28"/>
        </w:rPr>
        <w:t>администрации муниципального</w:t>
      </w:r>
    </w:p>
    <w:p w:rsidR="0090297E" w:rsidRPr="005A1787" w:rsidRDefault="0090297E" w:rsidP="0090297E">
      <w:pPr>
        <w:widowControl w:val="0"/>
        <w:tabs>
          <w:tab w:val="left" w:pos="0"/>
        </w:tabs>
        <w:autoSpaceDE w:val="0"/>
        <w:autoSpaceDN w:val="0"/>
        <w:adjustRightInd w:val="0"/>
        <w:ind w:right="34"/>
        <w:jc w:val="both"/>
        <w:rPr>
          <w:sz w:val="28"/>
          <w:szCs w:val="28"/>
        </w:rPr>
      </w:pPr>
      <w:r w:rsidRPr="005A1787">
        <w:rPr>
          <w:sz w:val="28"/>
          <w:szCs w:val="28"/>
        </w:rPr>
        <w:t xml:space="preserve">образования город Краснодар                        </w:t>
      </w:r>
      <w:r w:rsidRPr="005A1787">
        <w:rPr>
          <w:sz w:val="28"/>
          <w:szCs w:val="28"/>
        </w:rPr>
        <w:tab/>
      </w:r>
      <w:r w:rsidRPr="005A1787">
        <w:rPr>
          <w:sz w:val="28"/>
          <w:szCs w:val="28"/>
        </w:rPr>
        <w:tab/>
        <w:t xml:space="preserve">   </w:t>
      </w:r>
      <w:r w:rsidRPr="005A1787">
        <w:rPr>
          <w:sz w:val="28"/>
          <w:szCs w:val="28"/>
        </w:rPr>
        <w:tab/>
        <w:t xml:space="preserve">            А.С.Некрасов</w:t>
      </w:r>
    </w:p>
    <w:p w:rsidR="0009186C" w:rsidRPr="005B1F68" w:rsidRDefault="0009186C" w:rsidP="00AD7F8C">
      <w:pPr>
        <w:jc w:val="center"/>
        <w:rPr>
          <w:caps/>
          <w:sz w:val="28"/>
          <w:szCs w:val="28"/>
        </w:rPr>
      </w:pPr>
    </w:p>
    <w:sectPr w:rsidR="0009186C" w:rsidRPr="005B1F68" w:rsidSect="007015EC">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B8" w:rsidRDefault="005150B8">
      <w:r>
        <w:separator/>
      </w:r>
    </w:p>
  </w:endnote>
  <w:endnote w:type="continuationSeparator" w:id="0">
    <w:p w:rsidR="005150B8" w:rsidRDefault="0051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B8" w:rsidRDefault="005150B8">
      <w:r>
        <w:separator/>
      </w:r>
    </w:p>
  </w:footnote>
  <w:footnote w:type="continuationSeparator" w:id="0">
    <w:p w:rsidR="005150B8" w:rsidRDefault="005150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DE" w:rsidRDefault="003F6EDE" w:rsidP="000B4B9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6EDE" w:rsidRDefault="003F6ED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DE" w:rsidRPr="00007CD3" w:rsidRDefault="003F6EDE" w:rsidP="000B4B9D">
    <w:pPr>
      <w:pStyle w:val="a4"/>
      <w:framePr w:wrap="around" w:vAnchor="text" w:hAnchor="margin" w:xAlign="center" w:y="1"/>
      <w:rPr>
        <w:rStyle w:val="a5"/>
        <w:sz w:val="28"/>
        <w:szCs w:val="28"/>
      </w:rPr>
    </w:pPr>
    <w:r w:rsidRPr="00007CD3">
      <w:rPr>
        <w:rStyle w:val="a5"/>
        <w:sz w:val="28"/>
        <w:szCs w:val="28"/>
      </w:rPr>
      <w:fldChar w:fldCharType="begin"/>
    </w:r>
    <w:r w:rsidRPr="00007CD3">
      <w:rPr>
        <w:rStyle w:val="a5"/>
        <w:sz w:val="28"/>
        <w:szCs w:val="28"/>
      </w:rPr>
      <w:instrText xml:space="preserve">PAGE  </w:instrText>
    </w:r>
    <w:r w:rsidRPr="00007CD3">
      <w:rPr>
        <w:rStyle w:val="a5"/>
        <w:sz w:val="28"/>
        <w:szCs w:val="28"/>
      </w:rPr>
      <w:fldChar w:fldCharType="separate"/>
    </w:r>
    <w:r w:rsidR="00386B5A">
      <w:rPr>
        <w:rStyle w:val="a5"/>
        <w:noProof/>
        <w:sz w:val="28"/>
        <w:szCs w:val="28"/>
      </w:rPr>
      <w:t>2</w:t>
    </w:r>
    <w:r w:rsidRPr="00007CD3">
      <w:rPr>
        <w:rStyle w:val="a5"/>
        <w:sz w:val="28"/>
        <w:szCs w:val="28"/>
      </w:rPr>
      <w:fldChar w:fldCharType="end"/>
    </w:r>
  </w:p>
  <w:p w:rsidR="003F6EDE" w:rsidRDefault="003F6ED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380"/>
    <w:multiLevelType w:val="hybridMultilevel"/>
    <w:tmpl w:val="1ACC6CEA"/>
    <w:lvl w:ilvl="0" w:tplc="C7F0E9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6B4D9D"/>
    <w:multiLevelType w:val="hybridMultilevel"/>
    <w:tmpl w:val="9F8C2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C70FE4"/>
    <w:multiLevelType w:val="hybridMultilevel"/>
    <w:tmpl w:val="898AECB4"/>
    <w:lvl w:ilvl="0" w:tplc="5F827192">
      <w:start w:val="5"/>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5C"/>
    <w:rsid w:val="00000B8D"/>
    <w:rsid w:val="0000107E"/>
    <w:rsid w:val="00002373"/>
    <w:rsid w:val="00005320"/>
    <w:rsid w:val="00007CD3"/>
    <w:rsid w:val="00012ED8"/>
    <w:rsid w:val="00014147"/>
    <w:rsid w:val="00027C79"/>
    <w:rsid w:val="00031E7C"/>
    <w:rsid w:val="0004588B"/>
    <w:rsid w:val="00056B24"/>
    <w:rsid w:val="00060550"/>
    <w:rsid w:val="00061E9E"/>
    <w:rsid w:val="00072D37"/>
    <w:rsid w:val="00073509"/>
    <w:rsid w:val="00081F8A"/>
    <w:rsid w:val="00083B6D"/>
    <w:rsid w:val="00084E1E"/>
    <w:rsid w:val="00085566"/>
    <w:rsid w:val="00086ED8"/>
    <w:rsid w:val="0009186C"/>
    <w:rsid w:val="00093AB9"/>
    <w:rsid w:val="000A2668"/>
    <w:rsid w:val="000A5165"/>
    <w:rsid w:val="000A6727"/>
    <w:rsid w:val="000B283F"/>
    <w:rsid w:val="000B4B9D"/>
    <w:rsid w:val="000B6890"/>
    <w:rsid w:val="000C312C"/>
    <w:rsid w:val="000C68BB"/>
    <w:rsid w:val="000D43C8"/>
    <w:rsid w:val="000D4933"/>
    <w:rsid w:val="000D615C"/>
    <w:rsid w:val="000E13CA"/>
    <w:rsid w:val="000E257D"/>
    <w:rsid w:val="000E4858"/>
    <w:rsid w:val="000F45F4"/>
    <w:rsid w:val="00102263"/>
    <w:rsid w:val="001050FC"/>
    <w:rsid w:val="00106C51"/>
    <w:rsid w:val="00110958"/>
    <w:rsid w:val="0011516E"/>
    <w:rsid w:val="00115F19"/>
    <w:rsid w:val="0012383B"/>
    <w:rsid w:val="00137970"/>
    <w:rsid w:val="001421E8"/>
    <w:rsid w:val="00144A1D"/>
    <w:rsid w:val="001453C3"/>
    <w:rsid w:val="00146E86"/>
    <w:rsid w:val="00151458"/>
    <w:rsid w:val="001534FD"/>
    <w:rsid w:val="00153A61"/>
    <w:rsid w:val="00157AB0"/>
    <w:rsid w:val="00170E05"/>
    <w:rsid w:val="00175FB8"/>
    <w:rsid w:val="00177CD3"/>
    <w:rsid w:val="0018266F"/>
    <w:rsid w:val="00183AEC"/>
    <w:rsid w:val="00184EC3"/>
    <w:rsid w:val="00186698"/>
    <w:rsid w:val="00190024"/>
    <w:rsid w:val="00191FBB"/>
    <w:rsid w:val="001923AF"/>
    <w:rsid w:val="001934A5"/>
    <w:rsid w:val="00194A51"/>
    <w:rsid w:val="00194F2D"/>
    <w:rsid w:val="00197EF0"/>
    <w:rsid w:val="001A2C73"/>
    <w:rsid w:val="001A497C"/>
    <w:rsid w:val="001A76C7"/>
    <w:rsid w:val="001B01EE"/>
    <w:rsid w:val="001B19FC"/>
    <w:rsid w:val="001C14E6"/>
    <w:rsid w:val="001C1541"/>
    <w:rsid w:val="001D1B0B"/>
    <w:rsid w:val="001D3ED9"/>
    <w:rsid w:val="001D6CEA"/>
    <w:rsid w:val="001E2B27"/>
    <w:rsid w:val="001F0A90"/>
    <w:rsid w:val="00201DA7"/>
    <w:rsid w:val="00205FC8"/>
    <w:rsid w:val="002069EF"/>
    <w:rsid w:val="00206D4A"/>
    <w:rsid w:val="00216A5C"/>
    <w:rsid w:val="00233464"/>
    <w:rsid w:val="00235FE9"/>
    <w:rsid w:val="002426C7"/>
    <w:rsid w:val="00242FA4"/>
    <w:rsid w:val="00245CCA"/>
    <w:rsid w:val="00257D3A"/>
    <w:rsid w:val="00262F7F"/>
    <w:rsid w:val="00267EC0"/>
    <w:rsid w:val="002765C3"/>
    <w:rsid w:val="00280519"/>
    <w:rsid w:val="00284933"/>
    <w:rsid w:val="002A23CC"/>
    <w:rsid w:val="002A24E5"/>
    <w:rsid w:val="002A3CB5"/>
    <w:rsid w:val="002A444B"/>
    <w:rsid w:val="002A5734"/>
    <w:rsid w:val="002A61C1"/>
    <w:rsid w:val="002B7ECB"/>
    <w:rsid w:val="002B7F3B"/>
    <w:rsid w:val="002C5396"/>
    <w:rsid w:val="002D1203"/>
    <w:rsid w:val="002D3F15"/>
    <w:rsid w:val="002E504D"/>
    <w:rsid w:val="002F336E"/>
    <w:rsid w:val="002F6EFE"/>
    <w:rsid w:val="00300427"/>
    <w:rsid w:val="00302719"/>
    <w:rsid w:val="00316E03"/>
    <w:rsid w:val="003323AE"/>
    <w:rsid w:val="00334735"/>
    <w:rsid w:val="00342192"/>
    <w:rsid w:val="003438E2"/>
    <w:rsid w:val="00347AF3"/>
    <w:rsid w:val="00347CDF"/>
    <w:rsid w:val="00352557"/>
    <w:rsid w:val="00353D67"/>
    <w:rsid w:val="00355AFB"/>
    <w:rsid w:val="00364901"/>
    <w:rsid w:val="003669E7"/>
    <w:rsid w:val="003755AE"/>
    <w:rsid w:val="00377672"/>
    <w:rsid w:val="00384619"/>
    <w:rsid w:val="003865D7"/>
    <w:rsid w:val="00386B5A"/>
    <w:rsid w:val="00391DD9"/>
    <w:rsid w:val="003A1A7A"/>
    <w:rsid w:val="003B078F"/>
    <w:rsid w:val="003C6491"/>
    <w:rsid w:val="003D5319"/>
    <w:rsid w:val="003D7309"/>
    <w:rsid w:val="003E0368"/>
    <w:rsid w:val="003E13F1"/>
    <w:rsid w:val="003E1B67"/>
    <w:rsid w:val="003E3A2F"/>
    <w:rsid w:val="003E648C"/>
    <w:rsid w:val="003F37FA"/>
    <w:rsid w:val="003F3A3C"/>
    <w:rsid w:val="003F42AA"/>
    <w:rsid w:val="003F6EDE"/>
    <w:rsid w:val="003F7E06"/>
    <w:rsid w:val="00417998"/>
    <w:rsid w:val="004211FB"/>
    <w:rsid w:val="00422301"/>
    <w:rsid w:val="00433A39"/>
    <w:rsid w:val="004676E8"/>
    <w:rsid w:val="00473CD3"/>
    <w:rsid w:val="00485B96"/>
    <w:rsid w:val="00491384"/>
    <w:rsid w:val="00494BE1"/>
    <w:rsid w:val="004A093C"/>
    <w:rsid w:val="004A2764"/>
    <w:rsid w:val="004A36ED"/>
    <w:rsid w:val="004A4519"/>
    <w:rsid w:val="004B0695"/>
    <w:rsid w:val="004B367B"/>
    <w:rsid w:val="004B5C82"/>
    <w:rsid w:val="004B6D47"/>
    <w:rsid w:val="004C4D5A"/>
    <w:rsid w:val="004D09E8"/>
    <w:rsid w:val="004F7C46"/>
    <w:rsid w:val="004F7C62"/>
    <w:rsid w:val="00503649"/>
    <w:rsid w:val="0050781C"/>
    <w:rsid w:val="0051278A"/>
    <w:rsid w:val="005150B8"/>
    <w:rsid w:val="005157DD"/>
    <w:rsid w:val="0051714E"/>
    <w:rsid w:val="0051717A"/>
    <w:rsid w:val="00523BB6"/>
    <w:rsid w:val="00524005"/>
    <w:rsid w:val="0052640A"/>
    <w:rsid w:val="00531115"/>
    <w:rsid w:val="00533A6B"/>
    <w:rsid w:val="0053490C"/>
    <w:rsid w:val="0054396B"/>
    <w:rsid w:val="00543DF8"/>
    <w:rsid w:val="00551D9C"/>
    <w:rsid w:val="00551FCB"/>
    <w:rsid w:val="00553B87"/>
    <w:rsid w:val="00555FF8"/>
    <w:rsid w:val="005564AA"/>
    <w:rsid w:val="00557C02"/>
    <w:rsid w:val="0056338D"/>
    <w:rsid w:val="0056415D"/>
    <w:rsid w:val="00564BEC"/>
    <w:rsid w:val="00566A2A"/>
    <w:rsid w:val="005722AA"/>
    <w:rsid w:val="005732BF"/>
    <w:rsid w:val="00575960"/>
    <w:rsid w:val="00575CA4"/>
    <w:rsid w:val="005836A9"/>
    <w:rsid w:val="00584B8E"/>
    <w:rsid w:val="005859A5"/>
    <w:rsid w:val="00590222"/>
    <w:rsid w:val="00590C63"/>
    <w:rsid w:val="00596806"/>
    <w:rsid w:val="00596DC1"/>
    <w:rsid w:val="005A1787"/>
    <w:rsid w:val="005A216E"/>
    <w:rsid w:val="005A3D0B"/>
    <w:rsid w:val="005A4ABB"/>
    <w:rsid w:val="005A5AC0"/>
    <w:rsid w:val="005A5F78"/>
    <w:rsid w:val="005A7094"/>
    <w:rsid w:val="005A7EF4"/>
    <w:rsid w:val="005B055B"/>
    <w:rsid w:val="005B1F68"/>
    <w:rsid w:val="005C3566"/>
    <w:rsid w:val="005C3867"/>
    <w:rsid w:val="005D0B84"/>
    <w:rsid w:val="005D1774"/>
    <w:rsid w:val="005D2314"/>
    <w:rsid w:val="005D2675"/>
    <w:rsid w:val="005D3184"/>
    <w:rsid w:val="005E78E6"/>
    <w:rsid w:val="005F5749"/>
    <w:rsid w:val="005F5938"/>
    <w:rsid w:val="00602278"/>
    <w:rsid w:val="006022E2"/>
    <w:rsid w:val="0060587C"/>
    <w:rsid w:val="00606D0D"/>
    <w:rsid w:val="00611E34"/>
    <w:rsid w:val="0061569C"/>
    <w:rsid w:val="006164AE"/>
    <w:rsid w:val="006202C7"/>
    <w:rsid w:val="00627E3E"/>
    <w:rsid w:val="0063109D"/>
    <w:rsid w:val="00643AF8"/>
    <w:rsid w:val="006510B7"/>
    <w:rsid w:val="006551E3"/>
    <w:rsid w:val="006675A5"/>
    <w:rsid w:val="00671AF7"/>
    <w:rsid w:val="006745FA"/>
    <w:rsid w:val="00675724"/>
    <w:rsid w:val="006757F8"/>
    <w:rsid w:val="006759EC"/>
    <w:rsid w:val="0068037E"/>
    <w:rsid w:val="00683C3E"/>
    <w:rsid w:val="006910F2"/>
    <w:rsid w:val="00692F61"/>
    <w:rsid w:val="006A5BFD"/>
    <w:rsid w:val="006D3B8B"/>
    <w:rsid w:val="006F0594"/>
    <w:rsid w:val="006F1DCD"/>
    <w:rsid w:val="0070060D"/>
    <w:rsid w:val="007015EC"/>
    <w:rsid w:val="00703B9B"/>
    <w:rsid w:val="007078B5"/>
    <w:rsid w:val="00710CDA"/>
    <w:rsid w:val="007110C0"/>
    <w:rsid w:val="0071503F"/>
    <w:rsid w:val="00717FC3"/>
    <w:rsid w:val="007208B5"/>
    <w:rsid w:val="00730E80"/>
    <w:rsid w:val="0073326B"/>
    <w:rsid w:val="00736493"/>
    <w:rsid w:val="00744169"/>
    <w:rsid w:val="00744655"/>
    <w:rsid w:val="00747DC0"/>
    <w:rsid w:val="007515A5"/>
    <w:rsid w:val="0075178D"/>
    <w:rsid w:val="007520F2"/>
    <w:rsid w:val="00756D81"/>
    <w:rsid w:val="007577C4"/>
    <w:rsid w:val="00763C6B"/>
    <w:rsid w:val="00771D14"/>
    <w:rsid w:val="00775DC3"/>
    <w:rsid w:val="00777228"/>
    <w:rsid w:val="00781065"/>
    <w:rsid w:val="00783CB3"/>
    <w:rsid w:val="00790EE8"/>
    <w:rsid w:val="0079248B"/>
    <w:rsid w:val="00796332"/>
    <w:rsid w:val="00796C22"/>
    <w:rsid w:val="007A068F"/>
    <w:rsid w:val="007A68C6"/>
    <w:rsid w:val="007A7B36"/>
    <w:rsid w:val="007C32C7"/>
    <w:rsid w:val="007D1683"/>
    <w:rsid w:val="007D20AA"/>
    <w:rsid w:val="007D58D5"/>
    <w:rsid w:val="007D60E9"/>
    <w:rsid w:val="007E0257"/>
    <w:rsid w:val="007E3697"/>
    <w:rsid w:val="007E43A2"/>
    <w:rsid w:val="007E7BA1"/>
    <w:rsid w:val="007F3D24"/>
    <w:rsid w:val="007F5240"/>
    <w:rsid w:val="007F63EB"/>
    <w:rsid w:val="007F74AF"/>
    <w:rsid w:val="0080302B"/>
    <w:rsid w:val="00803576"/>
    <w:rsid w:val="0080700E"/>
    <w:rsid w:val="00812E89"/>
    <w:rsid w:val="00814D05"/>
    <w:rsid w:val="00822659"/>
    <w:rsid w:val="00827B06"/>
    <w:rsid w:val="008302FF"/>
    <w:rsid w:val="00833968"/>
    <w:rsid w:val="00835A22"/>
    <w:rsid w:val="00836F29"/>
    <w:rsid w:val="00854BAA"/>
    <w:rsid w:val="00856150"/>
    <w:rsid w:val="00856896"/>
    <w:rsid w:val="00863137"/>
    <w:rsid w:val="00872379"/>
    <w:rsid w:val="00875B24"/>
    <w:rsid w:val="008766F1"/>
    <w:rsid w:val="00877586"/>
    <w:rsid w:val="0088326B"/>
    <w:rsid w:val="00884AA8"/>
    <w:rsid w:val="00896BE7"/>
    <w:rsid w:val="008A00EC"/>
    <w:rsid w:val="008A2F1E"/>
    <w:rsid w:val="008B048A"/>
    <w:rsid w:val="008B6898"/>
    <w:rsid w:val="008B6C87"/>
    <w:rsid w:val="008C2A60"/>
    <w:rsid w:val="008C46D2"/>
    <w:rsid w:val="008C470C"/>
    <w:rsid w:val="008D6775"/>
    <w:rsid w:val="008D6C52"/>
    <w:rsid w:val="008E04BF"/>
    <w:rsid w:val="008E1456"/>
    <w:rsid w:val="008E187E"/>
    <w:rsid w:val="008E4126"/>
    <w:rsid w:val="008E6757"/>
    <w:rsid w:val="008F158A"/>
    <w:rsid w:val="008F38EE"/>
    <w:rsid w:val="008F713D"/>
    <w:rsid w:val="008F79C6"/>
    <w:rsid w:val="0090297E"/>
    <w:rsid w:val="00907F28"/>
    <w:rsid w:val="00913B0A"/>
    <w:rsid w:val="00920733"/>
    <w:rsid w:val="009236D4"/>
    <w:rsid w:val="009238B4"/>
    <w:rsid w:val="0092568E"/>
    <w:rsid w:val="00931A76"/>
    <w:rsid w:val="00940B30"/>
    <w:rsid w:val="0094200D"/>
    <w:rsid w:val="00944766"/>
    <w:rsid w:val="009565DE"/>
    <w:rsid w:val="00956EC2"/>
    <w:rsid w:val="00960E4E"/>
    <w:rsid w:val="00961DAD"/>
    <w:rsid w:val="00963298"/>
    <w:rsid w:val="00966A33"/>
    <w:rsid w:val="00971104"/>
    <w:rsid w:val="00972357"/>
    <w:rsid w:val="0097472D"/>
    <w:rsid w:val="00975F50"/>
    <w:rsid w:val="00980A87"/>
    <w:rsid w:val="00981E1D"/>
    <w:rsid w:val="009843D0"/>
    <w:rsid w:val="009966D3"/>
    <w:rsid w:val="009A0818"/>
    <w:rsid w:val="009A68B2"/>
    <w:rsid w:val="009B1134"/>
    <w:rsid w:val="009B1499"/>
    <w:rsid w:val="009B5537"/>
    <w:rsid w:val="009C375C"/>
    <w:rsid w:val="009C53F6"/>
    <w:rsid w:val="009C560A"/>
    <w:rsid w:val="009D1625"/>
    <w:rsid w:val="009D3F97"/>
    <w:rsid w:val="009E0593"/>
    <w:rsid w:val="009E1858"/>
    <w:rsid w:val="009E26D0"/>
    <w:rsid w:val="009F7652"/>
    <w:rsid w:val="00A02747"/>
    <w:rsid w:val="00A13D32"/>
    <w:rsid w:val="00A315E4"/>
    <w:rsid w:val="00A32173"/>
    <w:rsid w:val="00A32C84"/>
    <w:rsid w:val="00A33215"/>
    <w:rsid w:val="00A33E29"/>
    <w:rsid w:val="00A52071"/>
    <w:rsid w:val="00A53257"/>
    <w:rsid w:val="00A536EA"/>
    <w:rsid w:val="00A60EFC"/>
    <w:rsid w:val="00A61793"/>
    <w:rsid w:val="00A62B70"/>
    <w:rsid w:val="00A64D7B"/>
    <w:rsid w:val="00A65535"/>
    <w:rsid w:val="00A83DC8"/>
    <w:rsid w:val="00A86E54"/>
    <w:rsid w:val="00A90404"/>
    <w:rsid w:val="00AA17B7"/>
    <w:rsid w:val="00AA5C51"/>
    <w:rsid w:val="00AA6899"/>
    <w:rsid w:val="00AC4189"/>
    <w:rsid w:val="00AC6D46"/>
    <w:rsid w:val="00AD04E5"/>
    <w:rsid w:val="00AD400A"/>
    <w:rsid w:val="00AD45F3"/>
    <w:rsid w:val="00AD47F7"/>
    <w:rsid w:val="00AD657F"/>
    <w:rsid w:val="00AD7F8C"/>
    <w:rsid w:val="00AE3C38"/>
    <w:rsid w:val="00AE5D55"/>
    <w:rsid w:val="00AE7886"/>
    <w:rsid w:val="00AF136B"/>
    <w:rsid w:val="00AF5FB7"/>
    <w:rsid w:val="00AF7E56"/>
    <w:rsid w:val="00B00DB5"/>
    <w:rsid w:val="00B06806"/>
    <w:rsid w:val="00B07034"/>
    <w:rsid w:val="00B071F0"/>
    <w:rsid w:val="00B1048C"/>
    <w:rsid w:val="00B10BCF"/>
    <w:rsid w:val="00B114E9"/>
    <w:rsid w:val="00B22A23"/>
    <w:rsid w:val="00B22B7D"/>
    <w:rsid w:val="00B2717A"/>
    <w:rsid w:val="00B279B8"/>
    <w:rsid w:val="00B27E94"/>
    <w:rsid w:val="00B307F1"/>
    <w:rsid w:val="00B31EC3"/>
    <w:rsid w:val="00B4193B"/>
    <w:rsid w:val="00B44095"/>
    <w:rsid w:val="00B45C90"/>
    <w:rsid w:val="00B4752B"/>
    <w:rsid w:val="00B51E75"/>
    <w:rsid w:val="00B5308E"/>
    <w:rsid w:val="00B53EAD"/>
    <w:rsid w:val="00B55D8A"/>
    <w:rsid w:val="00B56A31"/>
    <w:rsid w:val="00B64237"/>
    <w:rsid w:val="00B655A1"/>
    <w:rsid w:val="00B77D54"/>
    <w:rsid w:val="00B81E6C"/>
    <w:rsid w:val="00B83596"/>
    <w:rsid w:val="00B8498D"/>
    <w:rsid w:val="00B92EC2"/>
    <w:rsid w:val="00B93F27"/>
    <w:rsid w:val="00B96DD1"/>
    <w:rsid w:val="00B979FC"/>
    <w:rsid w:val="00BA5E8A"/>
    <w:rsid w:val="00BB4E3E"/>
    <w:rsid w:val="00BB6F9D"/>
    <w:rsid w:val="00BC00F8"/>
    <w:rsid w:val="00BC175C"/>
    <w:rsid w:val="00BC78BF"/>
    <w:rsid w:val="00BD0A2A"/>
    <w:rsid w:val="00BD1DFA"/>
    <w:rsid w:val="00BE39D4"/>
    <w:rsid w:val="00BF2B96"/>
    <w:rsid w:val="00BF4617"/>
    <w:rsid w:val="00BF7EE8"/>
    <w:rsid w:val="00C000AB"/>
    <w:rsid w:val="00C00367"/>
    <w:rsid w:val="00C06596"/>
    <w:rsid w:val="00C076DD"/>
    <w:rsid w:val="00C07AA3"/>
    <w:rsid w:val="00C110B2"/>
    <w:rsid w:val="00C201F3"/>
    <w:rsid w:val="00C2175A"/>
    <w:rsid w:val="00C23406"/>
    <w:rsid w:val="00C23728"/>
    <w:rsid w:val="00C32786"/>
    <w:rsid w:val="00C3321E"/>
    <w:rsid w:val="00C4090D"/>
    <w:rsid w:val="00C47D21"/>
    <w:rsid w:val="00C50772"/>
    <w:rsid w:val="00C5078E"/>
    <w:rsid w:val="00C521EA"/>
    <w:rsid w:val="00C650D9"/>
    <w:rsid w:val="00C66E7F"/>
    <w:rsid w:val="00C67929"/>
    <w:rsid w:val="00C71333"/>
    <w:rsid w:val="00C76825"/>
    <w:rsid w:val="00C81871"/>
    <w:rsid w:val="00C93BCD"/>
    <w:rsid w:val="00C94D1E"/>
    <w:rsid w:val="00C95BC7"/>
    <w:rsid w:val="00CA08C5"/>
    <w:rsid w:val="00CA6F04"/>
    <w:rsid w:val="00CA717B"/>
    <w:rsid w:val="00CB01DF"/>
    <w:rsid w:val="00CB4E84"/>
    <w:rsid w:val="00CC24F0"/>
    <w:rsid w:val="00CC4F88"/>
    <w:rsid w:val="00CC6D3A"/>
    <w:rsid w:val="00CD4DE2"/>
    <w:rsid w:val="00CE2989"/>
    <w:rsid w:val="00CE6B89"/>
    <w:rsid w:val="00CF5335"/>
    <w:rsid w:val="00D00416"/>
    <w:rsid w:val="00D01517"/>
    <w:rsid w:val="00D14449"/>
    <w:rsid w:val="00D15CC4"/>
    <w:rsid w:val="00D20934"/>
    <w:rsid w:val="00D27160"/>
    <w:rsid w:val="00D271EC"/>
    <w:rsid w:val="00D273BB"/>
    <w:rsid w:val="00D300C1"/>
    <w:rsid w:val="00D32B68"/>
    <w:rsid w:val="00D33154"/>
    <w:rsid w:val="00D361D1"/>
    <w:rsid w:val="00D3716A"/>
    <w:rsid w:val="00D3773E"/>
    <w:rsid w:val="00D42DDA"/>
    <w:rsid w:val="00D45672"/>
    <w:rsid w:val="00D54C59"/>
    <w:rsid w:val="00D56A7F"/>
    <w:rsid w:val="00D60A01"/>
    <w:rsid w:val="00D67944"/>
    <w:rsid w:val="00D700AA"/>
    <w:rsid w:val="00D736A1"/>
    <w:rsid w:val="00D74230"/>
    <w:rsid w:val="00D80197"/>
    <w:rsid w:val="00D81233"/>
    <w:rsid w:val="00D8166F"/>
    <w:rsid w:val="00D85F66"/>
    <w:rsid w:val="00D9743B"/>
    <w:rsid w:val="00DA0DB0"/>
    <w:rsid w:val="00DA49E6"/>
    <w:rsid w:val="00DA5D6D"/>
    <w:rsid w:val="00DA7077"/>
    <w:rsid w:val="00DB5258"/>
    <w:rsid w:val="00DB746D"/>
    <w:rsid w:val="00DC43A0"/>
    <w:rsid w:val="00DC45D2"/>
    <w:rsid w:val="00DC4CB6"/>
    <w:rsid w:val="00DD0EF7"/>
    <w:rsid w:val="00DD13E2"/>
    <w:rsid w:val="00DD531A"/>
    <w:rsid w:val="00DD6A6C"/>
    <w:rsid w:val="00DE0F1C"/>
    <w:rsid w:val="00DE6342"/>
    <w:rsid w:val="00DF14DA"/>
    <w:rsid w:val="00DF566E"/>
    <w:rsid w:val="00E0232D"/>
    <w:rsid w:val="00E1338C"/>
    <w:rsid w:val="00E17B8D"/>
    <w:rsid w:val="00E17E59"/>
    <w:rsid w:val="00E2192F"/>
    <w:rsid w:val="00E230D2"/>
    <w:rsid w:val="00E252DE"/>
    <w:rsid w:val="00E25802"/>
    <w:rsid w:val="00E264C6"/>
    <w:rsid w:val="00E3336D"/>
    <w:rsid w:val="00E4141C"/>
    <w:rsid w:val="00E544B0"/>
    <w:rsid w:val="00E57B64"/>
    <w:rsid w:val="00E63537"/>
    <w:rsid w:val="00E66C6B"/>
    <w:rsid w:val="00E709E1"/>
    <w:rsid w:val="00E71C50"/>
    <w:rsid w:val="00E75E4F"/>
    <w:rsid w:val="00E75FBD"/>
    <w:rsid w:val="00EA3657"/>
    <w:rsid w:val="00EB1ECB"/>
    <w:rsid w:val="00EB281C"/>
    <w:rsid w:val="00EC156E"/>
    <w:rsid w:val="00EC2CE9"/>
    <w:rsid w:val="00EC2ED8"/>
    <w:rsid w:val="00ED24DE"/>
    <w:rsid w:val="00ED6D30"/>
    <w:rsid w:val="00EE3DF2"/>
    <w:rsid w:val="00EE7E0E"/>
    <w:rsid w:val="00EF0C72"/>
    <w:rsid w:val="00EF205A"/>
    <w:rsid w:val="00EF3AC2"/>
    <w:rsid w:val="00F01CBD"/>
    <w:rsid w:val="00F077BA"/>
    <w:rsid w:val="00F11A3C"/>
    <w:rsid w:val="00F11CA3"/>
    <w:rsid w:val="00F200A3"/>
    <w:rsid w:val="00F2221F"/>
    <w:rsid w:val="00F227A4"/>
    <w:rsid w:val="00F341AD"/>
    <w:rsid w:val="00F35D82"/>
    <w:rsid w:val="00F37F02"/>
    <w:rsid w:val="00F37FF4"/>
    <w:rsid w:val="00F420CB"/>
    <w:rsid w:val="00F42A11"/>
    <w:rsid w:val="00F470D2"/>
    <w:rsid w:val="00F50424"/>
    <w:rsid w:val="00F517F1"/>
    <w:rsid w:val="00F52E6B"/>
    <w:rsid w:val="00F5401E"/>
    <w:rsid w:val="00F608CF"/>
    <w:rsid w:val="00F61BB7"/>
    <w:rsid w:val="00F70F71"/>
    <w:rsid w:val="00F76F5C"/>
    <w:rsid w:val="00F85A14"/>
    <w:rsid w:val="00F90BF3"/>
    <w:rsid w:val="00FB5789"/>
    <w:rsid w:val="00FB60F4"/>
    <w:rsid w:val="00FB6DE0"/>
    <w:rsid w:val="00FD1CA1"/>
    <w:rsid w:val="00FE1805"/>
    <w:rsid w:val="00FE7B45"/>
    <w:rsid w:val="00FF63E2"/>
    <w:rsid w:val="00FF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0FE1C"/>
  <w15:docId w15:val="{6C3F0B0F-BD71-43AB-A9D8-24EEC39C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B70"/>
    <w:rPr>
      <w:sz w:val="24"/>
      <w:szCs w:val="24"/>
    </w:rPr>
  </w:style>
  <w:style w:type="paragraph" w:styleId="1">
    <w:name w:val="heading 1"/>
    <w:basedOn w:val="a"/>
    <w:next w:val="a"/>
    <w:qFormat/>
    <w:rsid w:val="00F200A3"/>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50FC"/>
    <w:pPr>
      <w:widowControl w:val="0"/>
      <w:autoSpaceDE w:val="0"/>
      <w:autoSpaceDN w:val="0"/>
      <w:adjustRightInd w:val="0"/>
      <w:ind w:firstLine="720"/>
    </w:pPr>
    <w:rPr>
      <w:rFonts w:ascii="Arial" w:hAnsi="Arial" w:cs="Arial"/>
    </w:rPr>
  </w:style>
  <w:style w:type="paragraph" w:customStyle="1" w:styleId="ConsPlusNonformat">
    <w:name w:val="ConsPlusNonformat"/>
    <w:rsid w:val="001050FC"/>
    <w:pPr>
      <w:widowControl w:val="0"/>
      <w:autoSpaceDE w:val="0"/>
      <w:autoSpaceDN w:val="0"/>
      <w:adjustRightInd w:val="0"/>
    </w:pPr>
    <w:rPr>
      <w:rFonts w:ascii="Courier New" w:hAnsi="Courier New" w:cs="Courier New"/>
    </w:rPr>
  </w:style>
  <w:style w:type="paragraph" w:customStyle="1" w:styleId="ConsPlusTitle">
    <w:name w:val="ConsPlusTitle"/>
    <w:rsid w:val="003438E2"/>
    <w:pPr>
      <w:widowControl w:val="0"/>
      <w:autoSpaceDE w:val="0"/>
      <w:autoSpaceDN w:val="0"/>
      <w:adjustRightInd w:val="0"/>
    </w:pPr>
    <w:rPr>
      <w:rFonts w:ascii="Arial" w:hAnsi="Arial" w:cs="Arial"/>
      <w:b/>
      <w:bCs/>
    </w:rPr>
  </w:style>
  <w:style w:type="paragraph" w:styleId="a4">
    <w:name w:val="header"/>
    <w:basedOn w:val="a"/>
    <w:rsid w:val="000B4B9D"/>
    <w:pPr>
      <w:tabs>
        <w:tab w:val="center" w:pos="4677"/>
        <w:tab w:val="right" w:pos="9355"/>
      </w:tabs>
    </w:pPr>
  </w:style>
  <w:style w:type="character" w:styleId="a5">
    <w:name w:val="page number"/>
    <w:basedOn w:val="a0"/>
    <w:rsid w:val="000B4B9D"/>
  </w:style>
  <w:style w:type="paragraph" w:styleId="a6">
    <w:name w:val="Balloon Text"/>
    <w:basedOn w:val="a"/>
    <w:semiHidden/>
    <w:rsid w:val="004A36ED"/>
    <w:rPr>
      <w:rFonts w:ascii="Tahoma" w:hAnsi="Tahoma" w:cs="Tahoma"/>
      <w:sz w:val="16"/>
      <w:szCs w:val="16"/>
    </w:rPr>
  </w:style>
  <w:style w:type="paragraph" w:styleId="a7">
    <w:name w:val="footer"/>
    <w:basedOn w:val="a"/>
    <w:rsid w:val="00C81871"/>
    <w:pPr>
      <w:tabs>
        <w:tab w:val="center" w:pos="4677"/>
        <w:tab w:val="right" w:pos="9355"/>
      </w:tabs>
    </w:pPr>
  </w:style>
  <w:style w:type="paragraph" w:customStyle="1" w:styleId="a8">
    <w:basedOn w:val="a"/>
    <w:rsid w:val="004A2764"/>
    <w:pPr>
      <w:spacing w:after="160" w:line="240" w:lineRule="exact"/>
    </w:pPr>
    <w:rPr>
      <w:rFonts w:ascii="Verdana" w:hAnsi="Verdana"/>
      <w:sz w:val="20"/>
      <w:szCs w:val="20"/>
      <w:lang w:val="en-US" w:eastAsia="en-US"/>
    </w:rPr>
  </w:style>
  <w:style w:type="character" w:customStyle="1" w:styleId="a9">
    <w:name w:val="Цветовое выделение"/>
    <w:rsid w:val="00F200A3"/>
    <w:rPr>
      <w:b/>
      <w:bCs/>
      <w:color w:val="26282F"/>
      <w:sz w:val="26"/>
      <w:szCs w:val="26"/>
    </w:rPr>
  </w:style>
  <w:style w:type="paragraph" w:customStyle="1" w:styleId="aa">
    <w:name w:val="Нормальный (таблица)"/>
    <w:basedOn w:val="a"/>
    <w:next w:val="a"/>
    <w:rsid w:val="00F200A3"/>
    <w:pPr>
      <w:autoSpaceDE w:val="0"/>
      <w:autoSpaceDN w:val="0"/>
      <w:adjustRightInd w:val="0"/>
      <w:jc w:val="both"/>
    </w:pPr>
    <w:rPr>
      <w:rFonts w:ascii="Arial" w:hAnsi="Arial"/>
    </w:rPr>
  </w:style>
  <w:style w:type="paragraph" w:customStyle="1" w:styleId="ab">
    <w:name w:val="Прижатый влево"/>
    <w:basedOn w:val="a"/>
    <w:next w:val="a"/>
    <w:rsid w:val="00F200A3"/>
    <w:pPr>
      <w:autoSpaceDE w:val="0"/>
      <w:autoSpaceDN w:val="0"/>
      <w:adjustRightInd w:val="0"/>
    </w:pPr>
    <w:rPr>
      <w:rFonts w:ascii="Arial" w:hAnsi="Arial"/>
    </w:rPr>
  </w:style>
  <w:style w:type="paragraph" w:customStyle="1" w:styleId="10">
    <w:name w:val="обычный_1 Знак Знак Знак Знак Знак Знак Знак Знак Знак"/>
    <w:basedOn w:val="a"/>
    <w:rsid w:val="00073509"/>
    <w:pPr>
      <w:spacing w:before="100" w:beforeAutospacing="1" w:after="100" w:afterAutospacing="1"/>
      <w:jc w:val="both"/>
    </w:pPr>
    <w:rPr>
      <w:rFonts w:ascii="Tahoma" w:hAnsi="Tahoma" w:cs="Tahoma"/>
      <w:sz w:val="20"/>
      <w:szCs w:val="20"/>
      <w:lang w:val="en-US" w:eastAsia="en-US"/>
    </w:rPr>
  </w:style>
  <w:style w:type="character" w:customStyle="1" w:styleId="ac">
    <w:name w:val="Гипертекстовая ссылка"/>
    <w:uiPriority w:val="99"/>
    <w:rsid w:val="00DD6A6C"/>
    <w:rPr>
      <w:rFonts w:cs="Times New Roman"/>
      <w:b/>
      <w:color w:val="008000"/>
    </w:rPr>
  </w:style>
  <w:style w:type="paragraph" w:customStyle="1" w:styleId="s1">
    <w:name w:val="s_1"/>
    <w:basedOn w:val="a"/>
    <w:rsid w:val="00744655"/>
    <w:pPr>
      <w:spacing w:before="100" w:beforeAutospacing="1" w:after="100" w:afterAutospacing="1"/>
    </w:pPr>
  </w:style>
  <w:style w:type="character" w:styleId="ad">
    <w:name w:val="Placeholder Text"/>
    <w:basedOn w:val="a0"/>
    <w:uiPriority w:val="99"/>
    <w:semiHidden/>
    <w:rsid w:val="00CD4DE2"/>
    <w:rPr>
      <w:color w:val="808080"/>
    </w:rPr>
  </w:style>
  <w:style w:type="paragraph" w:styleId="ae">
    <w:name w:val="List Paragraph"/>
    <w:basedOn w:val="a"/>
    <w:uiPriority w:val="34"/>
    <w:qFormat/>
    <w:rsid w:val="00D5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09115">
      <w:bodyDiv w:val="1"/>
      <w:marLeft w:val="0"/>
      <w:marRight w:val="0"/>
      <w:marTop w:val="0"/>
      <w:marBottom w:val="0"/>
      <w:divBdr>
        <w:top w:val="none" w:sz="0" w:space="0" w:color="auto"/>
        <w:left w:val="none" w:sz="0" w:space="0" w:color="auto"/>
        <w:bottom w:val="none" w:sz="0" w:space="0" w:color="auto"/>
        <w:right w:val="none" w:sz="0" w:space="0" w:color="auto"/>
      </w:divBdr>
    </w:div>
    <w:div w:id="18317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522162F70F5E0DA470C08E1C5C136A4A5401CD8775CC521895F3C76ACC1488A7BF60374D5B1C23FEC5951BB7676B1B2B1420tAR2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007A2B1C56D3084DD29522162F70F5E0DA470C08E1C5C136A4A5401CD8775CC521895F3C76ACC1488A7BE65304D5B1C23FEC5951BB7676B1B2B1420tA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7608-E144-4F85-A41F-B84323DF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ДОН КК</Company>
  <LinksUpToDate>false</LinksUpToDate>
  <CharactersWithSpaces>16702</CharactersWithSpaces>
  <SharedDoc>false</SharedDoc>
  <HLinks>
    <vt:vector size="12" baseType="variant">
      <vt:variant>
        <vt:i4>3014760</vt:i4>
      </vt:variant>
      <vt:variant>
        <vt:i4>3</vt:i4>
      </vt:variant>
      <vt:variant>
        <vt:i4>0</vt:i4>
      </vt:variant>
      <vt:variant>
        <vt:i4>5</vt:i4>
      </vt:variant>
      <vt:variant>
        <vt:lpwstr>consultantplus://offline/ref=D007A2B1C56D3084DD29522162F70F5E0DA470C08E1C5C136A4A5401CD8775CC521895F3C76ACC1488A7BE65304D5B1C23FEC5951BB7676B1B2B1420tAR2N</vt:lpwstr>
      </vt:variant>
      <vt:variant>
        <vt:lpwstr/>
      </vt:variant>
      <vt:variant>
        <vt:i4>3014761</vt:i4>
      </vt:variant>
      <vt:variant>
        <vt:i4>0</vt:i4>
      </vt:variant>
      <vt:variant>
        <vt:i4>0</vt:i4>
      </vt:variant>
      <vt:variant>
        <vt:i4>5</vt:i4>
      </vt:variant>
      <vt:variant>
        <vt:lpwstr>consultantplus://offline/ref=D007A2B1C56D3084DD29522162F70F5E0DA470C08E1C5C136A4A5401CD8775CC521895F3C76ACC1488A7BF60374D5B1C23FEC5951BB7676B1B2B1420tAR2N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Долгих</dc:creator>
  <cp:lastModifiedBy>Слюсаренко Ю.А.</cp:lastModifiedBy>
  <cp:revision>7</cp:revision>
  <cp:lastPrinted>2020-01-29T11:43:00Z</cp:lastPrinted>
  <dcterms:created xsi:type="dcterms:W3CDTF">2020-01-20T11:09:00Z</dcterms:created>
  <dcterms:modified xsi:type="dcterms:W3CDTF">2020-02-26T07:34:00Z</dcterms:modified>
</cp:coreProperties>
</file>