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E5" w:rsidRPr="00861A68" w:rsidRDefault="000D29E5" w:rsidP="000D29E5">
      <w:pPr>
        <w:tabs>
          <w:tab w:val="left" w:pos="6379"/>
        </w:tabs>
        <w:spacing w:after="0" w:line="240" w:lineRule="auto"/>
        <w:ind w:left="5529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0D29E5" w:rsidRPr="00861A68" w:rsidRDefault="000D29E5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5529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0D29E5" w:rsidRPr="00861A68" w:rsidRDefault="000D29E5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5529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0D29E5" w:rsidRPr="00861A68" w:rsidRDefault="000D29E5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5529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>город Краснодар</w:t>
      </w:r>
    </w:p>
    <w:p w:rsidR="000D29E5" w:rsidRPr="00861A68" w:rsidRDefault="000D29E5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5529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7205">
        <w:rPr>
          <w:rFonts w:ascii="Times New Roman" w:eastAsia="Calibri" w:hAnsi="Times New Roman" w:cs="Times New Roman"/>
          <w:sz w:val="28"/>
          <w:szCs w:val="28"/>
        </w:rPr>
        <w:t>25.09.2020</w:t>
      </w:r>
      <w:r w:rsidRPr="00861A6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67205">
        <w:rPr>
          <w:rFonts w:ascii="Times New Roman" w:eastAsia="Calibri" w:hAnsi="Times New Roman" w:cs="Times New Roman"/>
          <w:sz w:val="28"/>
          <w:szCs w:val="28"/>
        </w:rPr>
        <w:t>4144</w:t>
      </w:r>
      <w:bookmarkStart w:id="0" w:name="_GoBack"/>
      <w:bookmarkEnd w:id="0"/>
    </w:p>
    <w:p w:rsidR="000D29E5" w:rsidRPr="00861A68" w:rsidRDefault="000D29E5" w:rsidP="000D29E5">
      <w:pPr>
        <w:widowControl w:val="0"/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119" w:rsidRDefault="000D29E5" w:rsidP="000D29E5">
      <w:pPr>
        <w:widowControl w:val="0"/>
        <w:tabs>
          <w:tab w:val="left" w:pos="5670"/>
          <w:tab w:val="left" w:pos="6237"/>
          <w:tab w:val="left" w:pos="6521"/>
          <w:tab w:val="left" w:pos="6663"/>
          <w:tab w:val="left" w:pos="7088"/>
          <w:tab w:val="left" w:pos="8647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1A6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</w:t>
      </w:r>
      <w:r w:rsidRPr="00861A6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E05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A7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:rsidR="000D29E5" w:rsidRPr="00861A68" w:rsidRDefault="00E05E27" w:rsidP="000D29E5">
      <w:pPr>
        <w:widowControl w:val="0"/>
        <w:tabs>
          <w:tab w:val="left" w:pos="5670"/>
          <w:tab w:val="left" w:pos="6237"/>
          <w:tab w:val="left" w:pos="6521"/>
          <w:tab w:val="left" w:pos="6663"/>
          <w:tab w:val="left" w:pos="7088"/>
          <w:tab w:val="left" w:pos="8647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ценки</w:t>
      </w:r>
      <w:r w:rsidR="00A7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29E5" w:rsidRPr="00861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вреда, который может быть причинён субъектам </w:t>
      </w:r>
    </w:p>
    <w:p w:rsidR="000D29E5" w:rsidRPr="00861A68" w:rsidRDefault="000D29E5" w:rsidP="000D29E5">
      <w:pPr>
        <w:widowControl w:val="0"/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персональных данных администрации муниципального </w:t>
      </w:r>
    </w:p>
    <w:p w:rsidR="00A77119" w:rsidRDefault="000D29E5" w:rsidP="00A77119">
      <w:pPr>
        <w:widowControl w:val="0"/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 город Краснодар</w:t>
      </w:r>
      <w:r w:rsidRPr="00861A6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A77119" w:rsidRDefault="00A77119" w:rsidP="00A77119">
      <w:pPr>
        <w:widowControl w:val="0"/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7119" w:rsidRPr="00A77119" w:rsidRDefault="00A77119" w:rsidP="00A77119">
      <w:pPr>
        <w:widowControl w:val="0"/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29E5" w:rsidRPr="00861A68" w:rsidRDefault="000D29E5" w:rsidP="000D29E5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861A68">
        <w:t xml:space="preserve">Раздел </w:t>
      </w:r>
      <w:r w:rsidRPr="00861A68">
        <w:rPr>
          <w:lang w:val="en-US"/>
        </w:rPr>
        <w:t>I</w:t>
      </w:r>
    </w:p>
    <w:p w:rsidR="000D29E5" w:rsidRPr="00861A68" w:rsidRDefault="000D29E5" w:rsidP="000D29E5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861A68">
        <w:t>Общие положения</w:t>
      </w:r>
    </w:p>
    <w:p w:rsidR="000D29E5" w:rsidRDefault="000D29E5" w:rsidP="000D29E5">
      <w:pPr>
        <w:widowControl w:val="0"/>
        <w:autoSpaceDE w:val="0"/>
        <w:autoSpaceDN w:val="0"/>
        <w:adjustRightInd w:val="0"/>
        <w:spacing w:after="0" w:line="240" w:lineRule="auto"/>
        <w:ind w:right="-284" w:firstLine="7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6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7119" w:rsidRDefault="00A77119" w:rsidP="000D29E5">
      <w:pPr>
        <w:widowControl w:val="0"/>
        <w:autoSpaceDE w:val="0"/>
        <w:autoSpaceDN w:val="0"/>
        <w:adjustRightInd w:val="0"/>
        <w:spacing w:after="0" w:line="240" w:lineRule="auto"/>
        <w:ind w:right="-284" w:firstLine="7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13F" w:rsidRPr="00861A68" w:rsidRDefault="0029213F" w:rsidP="000D29E5">
      <w:pPr>
        <w:widowControl w:val="0"/>
        <w:autoSpaceDE w:val="0"/>
        <w:autoSpaceDN w:val="0"/>
        <w:adjustRightInd w:val="0"/>
        <w:spacing w:after="0" w:line="240" w:lineRule="auto"/>
        <w:ind w:right="-284" w:firstLine="7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Настоящий </w:t>
      </w:r>
      <w:r w:rsidR="00755840">
        <w:rPr>
          <w:color w:val="000000"/>
          <w:sz w:val="28"/>
          <w:szCs w:val="28"/>
        </w:rPr>
        <w:t>П</w:t>
      </w:r>
      <w:r w:rsidR="0070579E">
        <w:rPr>
          <w:color w:val="000000"/>
          <w:sz w:val="28"/>
          <w:szCs w:val="28"/>
        </w:rPr>
        <w:t>орядок</w:t>
      </w:r>
      <w:r w:rsidRPr="00861A68">
        <w:rPr>
          <w:color w:val="000000"/>
          <w:sz w:val="28"/>
          <w:szCs w:val="28"/>
        </w:rPr>
        <w:t xml:space="preserve"> оценк</w:t>
      </w:r>
      <w:r w:rsidR="0070579E">
        <w:rPr>
          <w:color w:val="000000"/>
          <w:sz w:val="28"/>
          <w:szCs w:val="28"/>
        </w:rPr>
        <w:t>и</w:t>
      </w:r>
      <w:r w:rsidRPr="00861A68">
        <w:rPr>
          <w:color w:val="000000"/>
          <w:sz w:val="28"/>
          <w:szCs w:val="28"/>
        </w:rPr>
        <w:t xml:space="preserve"> вреда, который может быть причинён субъектам персональных данных </w:t>
      </w:r>
      <w:r w:rsidR="0070579E">
        <w:rPr>
          <w:color w:val="000000"/>
          <w:sz w:val="28"/>
          <w:szCs w:val="28"/>
        </w:rPr>
        <w:t>администрации муниципального образования город Краснодар</w:t>
      </w:r>
      <w:r w:rsidR="000A1EB3">
        <w:rPr>
          <w:color w:val="000000"/>
          <w:sz w:val="28"/>
          <w:szCs w:val="28"/>
        </w:rPr>
        <w:t xml:space="preserve"> </w:t>
      </w:r>
      <w:r w:rsidR="000A1EB3" w:rsidRPr="00861A68">
        <w:rPr>
          <w:color w:val="000000"/>
          <w:sz w:val="28"/>
          <w:szCs w:val="28"/>
        </w:rPr>
        <w:t xml:space="preserve">(далее – </w:t>
      </w:r>
      <w:r w:rsidR="000A1EB3">
        <w:rPr>
          <w:color w:val="000000"/>
          <w:sz w:val="28"/>
          <w:szCs w:val="28"/>
        </w:rPr>
        <w:t>Порядок</w:t>
      </w:r>
      <w:r w:rsidR="000A1EB3" w:rsidRPr="00861A68">
        <w:rPr>
          <w:color w:val="000000"/>
          <w:sz w:val="28"/>
          <w:szCs w:val="28"/>
        </w:rPr>
        <w:t>)</w:t>
      </w:r>
      <w:r w:rsidR="0070579E">
        <w:rPr>
          <w:color w:val="000000"/>
          <w:sz w:val="28"/>
          <w:szCs w:val="28"/>
        </w:rPr>
        <w:t xml:space="preserve"> </w:t>
      </w:r>
      <w:r w:rsidRPr="00861A68">
        <w:rPr>
          <w:color w:val="000000"/>
          <w:sz w:val="28"/>
          <w:szCs w:val="28"/>
        </w:rPr>
        <w:t>в случае нарушения Федерального закона от</w:t>
      </w:r>
      <w:r w:rsidR="002F0C26">
        <w:rPr>
          <w:color w:val="000000"/>
          <w:sz w:val="28"/>
          <w:szCs w:val="28"/>
        </w:rPr>
        <w:t> </w:t>
      </w:r>
      <w:r w:rsidRPr="00861A68">
        <w:rPr>
          <w:color w:val="000000"/>
          <w:sz w:val="28"/>
          <w:szCs w:val="28"/>
        </w:rPr>
        <w:t>27.07.2006</w:t>
      </w:r>
      <w:r w:rsidR="00377A8C">
        <w:rPr>
          <w:color w:val="000000"/>
          <w:sz w:val="28"/>
          <w:szCs w:val="28"/>
        </w:rPr>
        <w:t xml:space="preserve"> </w:t>
      </w:r>
      <w:r w:rsidRPr="00861A68">
        <w:rPr>
          <w:color w:val="000000"/>
          <w:sz w:val="28"/>
          <w:szCs w:val="28"/>
        </w:rPr>
        <w:t>№</w:t>
      </w:r>
      <w:r w:rsidR="00377A8C">
        <w:rPr>
          <w:color w:val="000000"/>
          <w:sz w:val="28"/>
          <w:szCs w:val="28"/>
        </w:rPr>
        <w:t xml:space="preserve"> </w:t>
      </w:r>
      <w:r w:rsidRPr="00861A68">
        <w:rPr>
          <w:color w:val="000000"/>
          <w:sz w:val="28"/>
          <w:szCs w:val="28"/>
        </w:rPr>
        <w:t>152-ФЗ «О персональных данных»</w:t>
      </w:r>
      <w:r w:rsidR="00813F2C">
        <w:rPr>
          <w:color w:val="000000"/>
          <w:sz w:val="28"/>
          <w:szCs w:val="28"/>
        </w:rPr>
        <w:t xml:space="preserve"> (далее </w:t>
      </w:r>
      <w:r w:rsidR="00947B3D" w:rsidRPr="00861A68">
        <w:rPr>
          <w:color w:val="000000"/>
          <w:sz w:val="28"/>
          <w:szCs w:val="28"/>
        </w:rPr>
        <w:t>–</w:t>
      </w:r>
      <w:r w:rsidR="00813F2C">
        <w:rPr>
          <w:color w:val="000000"/>
          <w:sz w:val="28"/>
          <w:szCs w:val="28"/>
        </w:rPr>
        <w:t xml:space="preserve"> </w:t>
      </w:r>
      <w:r w:rsidR="00813F2C" w:rsidRPr="00861A68">
        <w:rPr>
          <w:color w:val="000000"/>
          <w:sz w:val="28"/>
          <w:szCs w:val="28"/>
        </w:rPr>
        <w:t>Оценка возможного вреда</w:t>
      </w:r>
      <w:r w:rsidR="00813F2C">
        <w:rPr>
          <w:color w:val="000000"/>
          <w:sz w:val="28"/>
          <w:szCs w:val="28"/>
        </w:rPr>
        <w:t>)</w:t>
      </w:r>
      <w:r w:rsidR="000C443F">
        <w:rPr>
          <w:color w:val="000000"/>
          <w:sz w:val="28"/>
          <w:szCs w:val="28"/>
        </w:rPr>
        <w:t>,</w:t>
      </w:r>
      <w:r w:rsidRPr="00861A68">
        <w:rPr>
          <w:color w:val="000000"/>
          <w:sz w:val="28"/>
          <w:szCs w:val="28"/>
        </w:rPr>
        <w:t xml:space="preserve"> </w:t>
      </w:r>
      <w:r w:rsidR="0070579E">
        <w:rPr>
          <w:color w:val="000000"/>
          <w:sz w:val="28"/>
          <w:szCs w:val="28"/>
        </w:rPr>
        <w:t xml:space="preserve">содержит </w:t>
      </w:r>
      <w:r w:rsidRPr="00861A68">
        <w:rPr>
          <w:color w:val="000000"/>
          <w:sz w:val="28"/>
          <w:szCs w:val="28"/>
        </w:rPr>
        <w:t>методику проведения оценки</w:t>
      </w:r>
      <w:r w:rsidR="0070579E">
        <w:rPr>
          <w:color w:val="000000"/>
          <w:sz w:val="28"/>
          <w:szCs w:val="28"/>
        </w:rPr>
        <w:t xml:space="preserve"> вреда</w:t>
      </w:r>
      <w:r w:rsidRPr="00861A68">
        <w:rPr>
          <w:color w:val="000000"/>
          <w:sz w:val="28"/>
          <w:szCs w:val="28"/>
        </w:rPr>
        <w:t>, а также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от</w:t>
      </w:r>
      <w:r w:rsidR="002F0C26">
        <w:rPr>
          <w:color w:val="000000"/>
          <w:sz w:val="28"/>
          <w:szCs w:val="28"/>
        </w:rPr>
        <w:t> </w:t>
      </w:r>
      <w:r w:rsidRPr="00861A68">
        <w:rPr>
          <w:color w:val="000000"/>
          <w:sz w:val="28"/>
          <w:szCs w:val="28"/>
        </w:rPr>
        <w:t xml:space="preserve">27.07.2006 </w:t>
      </w:r>
      <w:r>
        <w:rPr>
          <w:color w:val="000000"/>
          <w:sz w:val="28"/>
          <w:szCs w:val="28"/>
        </w:rPr>
        <w:t xml:space="preserve"> </w:t>
      </w:r>
      <w:r w:rsidRPr="00861A68">
        <w:rPr>
          <w:color w:val="000000"/>
          <w:sz w:val="28"/>
          <w:szCs w:val="28"/>
        </w:rPr>
        <w:t>№ 152-ФЗ «О персональных данных» (далее – Федеральный закон «О персональных данных»).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Оценка возможного вреда осуществляется в соответствии с требованиями статьи 18.1 Федерального закона «О персональных данных».  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Оценка возможного вреда </w:t>
      </w:r>
      <w:r>
        <w:rPr>
          <w:color w:val="000000"/>
          <w:sz w:val="28"/>
          <w:szCs w:val="28"/>
        </w:rPr>
        <w:t xml:space="preserve">производится </w:t>
      </w:r>
      <w:r w:rsidRPr="00861A68">
        <w:rPr>
          <w:color w:val="000000"/>
          <w:sz w:val="28"/>
          <w:szCs w:val="28"/>
        </w:rPr>
        <w:t xml:space="preserve">по методике, описанной в разделе </w:t>
      </w:r>
      <w:r w:rsidRPr="00861A68">
        <w:rPr>
          <w:color w:val="000000"/>
          <w:sz w:val="28"/>
          <w:szCs w:val="28"/>
          <w:lang w:val="en-US"/>
        </w:rPr>
        <w:t>III</w:t>
      </w:r>
      <w:r w:rsidRPr="00861A68">
        <w:rPr>
          <w:color w:val="000000"/>
          <w:sz w:val="28"/>
          <w:szCs w:val="28"/>
        </w:rPr>
        <w:t xml:space="preserve"> настоящего </w:t>
      </w:r>
      <w:r w:rsidR="0070579E">
        <w:rPr>
          <w:color w:val="000000"/>
          <w:sz w:val="28"/>
          <w:szCs w:val="28"/>
        </w:rPr>
        <w:t>Порядк</w:t>
      </w:r>
      <w:r w:rsidRPr="00861A68">
        <w:rPr>
          <w:color w:val="000000"/>
          <w:sz w:val="28"/>
          <w:szCs w:val="28"/>
        </w:rPr>
        <w:t>а.</w:t>
      </w:r>
    </w:p>
    <w:p w:rsidR="000D29E5" w:rsidRDefault="000D29E5" w:rsidP="000D29E5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9E5" w:rsidRDefault="000D29E5" w:rsidP="000D29E5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</w:p>
    <w:p w:rsidR="00E5436E" w:rsidRPr="00E5436E" w:rsidRDefault="00E5436E" w:rsidP="00E5436E"/>
    <w:p w:rsidR="000D29E5" w:rsidRPr="00861A68" w:rsidRDefault="000D29E5" w:rsidP="000D29E5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861A68">
        <w:t xml:space="preserve">Раздел </w:t>
      </w:r>
      <w:r w:rsidRPr="00861A68">
        <w:rPr>
          <w:lang w:val="en-US"/>
        </w:rPr>
        <w:t>II</w:t>
      </w:r>
    </w:p>
    <w:p w:rsidR="000D29E5" w:rsidRPr="00861A68" w:rsidRDefault="000D29E5" w:rsidP="000D29E5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861A68">
        <w:t>Термины и определения</w:t>
      </w:r>
    </w:p>
    <w:p w:rsidR="000D29E5" w:rsidRDefault="000D29E5" w:rsidP="000D29E5">
      <w:pPr>
        <w:pStyle w:val="a0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709" w:right="-284"/>
        <w:jc w:val="both"/>
        <w:rPr>
          <w:color w:val="000000"/>
          <w:sz w:val="28"/>
          <w:szCs w:val="28"/>
        </w:rPr>
      </w:pPr>
    </w:p>
    <w:p w:rsidR="00C2260F" w:rsidRDefault="00C2260F" w:rsidP="000D29E5">
      <w:pPr>
        <w:pStyle w:val="a0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709" w:right="-284"/>
        <w:jc w:val="both"/>
        <w:rPr>
          <w:color w:val="000000"/>
          <w:sz w:val="28"/>
          <w:szCs w:val="28"/>
        </w:rPr>
      </w:pPr>
    </w:p>
    <w:p w:rsidR="00E5436E" w:rsidRPr="005B2ACC" w:rsidRDefault="00E5436E" w:rsidP="000D29E5">
      <w:pPr>
        <w:pStyle w:val="a0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709" w:right="-284"/>
        <w:jc w:val="both"/>
        <w:rPr>
          <w:color w:val="000000"/>
          <w:sz w:val="28"/>
          <w:szCs w:val="28"/>
        </w:rPr>
      </w:pP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Персональные данные</w:t>
      </w:r>
      <w:r w:rsidRPr="00861A68">
        <w:rPr>
          <w:color w:val="000000"/>
          <w:sz w:val="28"/>
          <w:szCs w:val="28"/>
        </w:rPr>
        <w:t xml:space="preserve"> – любая информация, относящаяся к прямо или косвенно </w:t>
      </w:r>
      <w:proofErr w:type="gramStart"/>
      <w:r w:rsidRPr="00861A68">
        <w:rPr>
          <w:color w:val="000000"/>
          <w:sz w:val="28"/>
          <w:szCs w:val="28"/>
        </w:rPr>
        <w:t>определённому</w:t>
      </w:r>
      <w:proofErr w:type="gramEnd"/>
      <w:r w:rsidRPr="00861A68">
        <w:rPr>
          <w:color w:val="000000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lastRenderedPageBreak/>
        <w:t>Специальные категории персональных данных</w:t>
      </w:r>
      <w:r w:rsidRPr="00861A68">
        <w:rPr>
          <w:color w:val="000000"/>
          <w:sz w:val="28"/>
          <w:szCs w:val="28"/>
        </w:rPr>
        <w:t xml:space="preserve">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Биометрические персональные данные</w:t>
      </w:r>
      <w:r w:rsidRPr="00861A6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сведения</w:t>
      </w:r>
      <w:r w:rsidRPr="00861A68">
        <w:rPr>
          <w:color w:val="000000"/>
          <w:sz w:val="28"/>
          <w:szCs w:val="28"/>
        </w:rPr>
        <w:t>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 (за исключением сведений, относящихся к специальным категориям персональных данных).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Общедоступные персональные данные</w:t>
      </w:r>
      <w:r w:rsidRPr="00861A68">
        <w:rPr>
          <w:color w:val="000000"/>
          <w:sz w:val="28"/>
          <w:szCs w:val="28"/>
        </w:rPr>
        <w:t xml:space="preserve"> – персональные данные, полученные только из общедоступных источников персональных данных, созданных в соответствии со статьёй 8 Федерального закона «О персональных данных».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 xml:space="preserve">Иные </w:t>
      </w:r>
      <w:r>
        <w:rPr>
          <w:b/>
          <w:color w:val="000000"/>
          <w:sz w:val="28"/>
          <w:szCs w:val="28"/>
        </w:rPr>
        <w:t>категории персональных данных</w:t>
      </w:r>
      <w:r w:rsidRPr="00861A68">
        <w:rPr>
          <w:color w:val="000000"/>
          <w:sz w:val="28"/>
          <w:szCs w:val="28"/>
        </w:rPr>
        <w:t xml:space="preserve"> – любая информация, относящаяся к прямо или косвенно определённому</w:t>
      </w:r>
      <w:r w:rsidR="005F283D">
        <w:rPr>
          <w:color w:val="000000"/>
          <w:sz w:val="28"/>
          <w:szCs w:val="28"/>
        </w:rPr>
        <w:t xml:space="preserve">, </w:t>
      </w:r>
      <w:r w:rsidRPr="00861A68">
        <w:rPr>
          <w:color w:val="000000"/>
          <w:sz w:val="28"/>
          <w:szCs w:val="28"/>
        </w:rPr>
        <w:t>или определяемому физическому лицу (субъекту персональных данных), за исключением персональных данных, относящихся к специальным, биометрическим или общедоступным персональным данным.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Оператор</w:t>
      </w:r>
      <w:r w:rsidRPr="00861A68">
        <w:rPr>
          <w:color w:val="000000"/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Распространение персональных данных</w:t>
      </w:r>
      <w:r w:rsidRPr="00861A68">
        <w:rPr>
          <w:color w:val="000000"/>
          <w:sz w:val="28"/>
          <w:szCs w:val="28"/>
        </w:rPr>
        <w:t xml:space="preserve"> – действия, направленные на раскрытие персональных данных неопределённому кругу лиц.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Предоставление персональных данных</w:t>
      </w:r>
      <w:r w:rsidRPr="00861A68">
        <w:rPr>
          <w:color w:val="000000"/>
          <w:sz w:val="28"/>
          <w:szCs w:val="28"/>
        </w:rPr>
        <w:t xml:space="preserve"> – действия, направленные на раскрытие персональных данных определённому лицу или определённому кругу лиц.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Блокирование персональных данных</w:t>
      </w:r>
      <w:r w:rsidRPr="00861A68">
        <w:rPr>
          <w:color w:val="000000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Уничтожение персональных данных</w:t>
      </w:r>
      <w:r w:rsidRPr="00861A68">
        <w:rPr>
          <w:color w:val="000000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Конфиденциальность информации</w:t>
      </w:r>
      <w:r w:rsidRPr="00861A68">
        <w:rPr>
          <w:color w:val="000000"/>
          <w:sz w:val="28"/>
          <w:szCs w:val="28"/>
        </w:rPr>
        <w:t xml:space="preserve"> – обязательное для выполнения лицом, получившим доступ к определённой информации, требование не передавать такую информацию третьим лицам без согласия её обладателя. 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Целостность информации</w:t>
      </w:r>
      <w:r w:rsidRPr="00861A68">
        <w:rPr>
          <w:color w:val="000000"/>
          <w:sz w:val="28"/>
          <w:szCs w:val="28"/>
        </w:rPr>
        <w:t xml:space="preserve"> – состояние информации, при котором отсутствует любое её изменение либо изменение осуществляется только преднамеренно субъектами, имеющими право на такое изменение. 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b/>
          <w:color w:val="000000"/>
          <w:sz w:val="28"/>
          <w:szCs w:val="28"/>
        </w:rPr>
        <w:t>Доступность информации</w:t>
      </w:r>
      <w:r w:rsidRPr="00861A68">
        <w:rPr>
          <w:color w:val="000000"/>
          <w:sz w:val="28"/>
          <w:szCs w:val="28"/>
        </w:rPr>
        <w:t xml:space="preserve"> – состояние информации (ресурсов информационной системы), при котором субъекты, имеющие права доступа, могут реализовать их беспрепятственно. </w:t>
      </w:r>
    </w:p>
    <w:p w:rsidR="000D29E5" w:rsidRPr="00861A68" w:rsidRDefault="000D29E5" w:rsidP="000D29E5">
      <w:pPr>
        <w:pStyle w:val="2"/>
        <w:keepNext/>
        <w:pageBreakBefore w:val="0"/>
        <w:numPr>
          <w:ilvl w:val="0"/>
          <w:numId w:val="0"/>
        </w:numPr>
        <w:spacing w:line="240" w:lineRule="auto"/>
        <w:ind w:right="-284"/>
      </w:pPr>
      <w:r w:rsidRPr="00861A68">
        <w:lastRenderedPageBreak/>
        <w:t xml:space="preserve">Раздел </w:t>
      </w:r>
      <w:r w:rsidRPr="00861A68">
        <w:rPr>
          <w:lang w:val="en-US"/>
        </w:rPr>
        <w:t>III</w:t>
      </w:r>
    </w:p>
    <w:p w:rsidR="000D29E5" w:rsidRPr="00861A68" w:rsidRDefault="000D29E5" w:rsidP="000D29E5">
      <w:pPr>
        <w:pStyle w:val="2"/>
        <w:keepNext/>
        <w:pageBreakBefore w:val="0"/>
        <w:numPr>
          <w:ilvl w:val="0"/>
          <w:numId w:val="0"/>
        </w:numPr>
        <w:spacing w:line="240" w:lineRule="auto"/>
        <w:ind w:right="-284"/>
        <w:rPr>
          <w:color w:val="000000"/>
        </w:rPr>
      </w:pPr>
      <w:r w:rsidRPr="00861A68">
        <w:t>Методик</w:t>
      </w:r>
      <w:r w:rsidR="005234D2">
        <w:t>а</w:t>
      </w:r>
      <w:r w:rsidRPr="00861A68">
        <w:t xml:space="preserve"> оценки вреда, </w:t>
      </w:r>
      <w:r w:rsidRPr="00861A68">
        <w:rPr>
          <w:color w:val="000000"/>
        </w:rPr>
        <w:t xml:space="preserve">который может быть причинён </w:t>
      </w:r>
    </w:p>
    <w:p w:rsidR="000D29E5" w:rsidRPr="00861A68" w:rsidRDefault="000D29E5" w:rsidP="000D29E5">
      <w:pPr>
        <w:pStyle w:val="2"/>
        <w:keepNext/>
        <w:pageBreakBefore w:val="0"/>
        <w:numPr>
          <w:ilvl w:val="0"/>
          <w:numId w:val="0"/>
        </w:numPr>
        <w:spacing w:line="240" w:lineRule="auto"/>
        <w:ind w:right="-284"/>
        <w:rPr>
          <w:color w:val="000000"/>
        </w:rPr>
      </w:pPr>
      <w:r w:rsidRPr="00861A68">
        <w:rPr>
          <w:color w:val="000000"/>
        </w:rPr>
        <w:t>субъектам персональных данных в случае нарушения</w:t>
      </w:r>
    </w:p>
    <w:p w:rsidR="000D29E5" w:rsidRPr="00861A68" w:rsidRDefault="000D29E5" w:rsidP="000D29E5">
      <w:pPr>
        <w:pStyle w:val="2"/>
        <w:keepNext/>
        <w:pageBreakBefore w:val="0"/>
        <w:numPr>
          <w:ilvl w:val="0"/>
          <w:numId w:val="0"/>
        </w:numPr>
        <w:spacing w:line="240" w:lineRule="auto"/>
        <w:ind w:right="-284"/>
      </w:pPr>
      <w:r w:rsidRPr="00861A68">
        <w:rPr>
          <w:color w:val="000000"/>
        </w:rPr>
        <w:t xml:space="preserve"> Федерального закона «О персональных данных»</w:t>
      </w:r>
    </w:p>
    <w:p w:rsidR="000D29E5" w:rsidRDefault="000D29E5" w:rsidP="000D29E5">
      <w:pPr>
        <w:widowControl w:val="0"/>
        <w:autoSpaceDE w:val="0"/>
        <w:autoSpaceDN w:val="0"/>
        <w:adjustRightInd w:val="0"/>
        <w:spacing w:after="0" w:line="240" w:lineRule="auto"/>
        <w:ind w:right="-284" w:firstLine="7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6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7A8C" w:rsidRDefault="00377A8C" w:rsidP="000D29E5">
      <w:pPr>
        <w:widowControl w:val="0"/>
        <w:autoSpaceDE w:val="0"/>
        <w:autoSpaceDN w:val="0"/>
        <w:adjustRightInd w:val="0"/>
        <w:spacing w:after="0" w:line="240" w:lineRule="auto"/>
        <w:ind w:right="-284" w:firstLine="7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60F" w:rsidRPr="00861A68" w:rsidRDefault="00C2260F" w:rsidP="000D29E5">
      <w:pPr>
        <w:widowControl w:val="0"/>
        <w:autoSpaceDE w:val="0"/>
        <w:autoSpaceDN w:val="0"/>
        <w:adjustRightInd w:val="0"/>
        <w:spacing w:after="0" w:line="240" w:lineRule="auto"/>
        <w:ind w:right="-284" w:firstLine="7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Перечисленные неправомерные действия определяются как следующие нарушения характеристик безопасности информации</w:t>
      </w:r>
      <w:r>
        <w:rPr>
          <w:color w:val="000000"/>
          <w:sz w:val="28"/>
          <w:szCs w:val="28"/>
        </w:rPr>
        <w:t xml:space="preserve"> (персональных данных)</w:t>
      </w:r>
      <w:r w:rsidRPr="00861A68">
        <w:rPr>
          <w:color w:val="000000"/>
          <w:sz w:val="28"/>
          <w:szCs w:val="28"/>
        </w:rPr>
        <w:t>: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Неправомерное предоставление, распространение и копирование персональных данных являются нарушением конфиденциальности персональных данных.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Неправомерное блокирование персональных данных является нарушением доступности персональных данных.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Неправомерное уничтожение персональных данных является нарушением доступности и целостности персональных данных.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Неправомерное изменение персональных данных является нарушением целостности персональных данных. 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Нарушение права субъекта персональных данных требовать от оператора персональных данных уточнения его персональных данных, их блокирования или уничтожени</w:t>
      </w:r>
      <w:r w:rsidR="005234D2">
        <w:rPr>
          <w:color w:val="000000"/>
          <w:sz w:val="28"/>
          <w:szCs w:val="28"/>
        </w:rPr>
        <w:t>я</w:t>
      </w:r>
      <w:r w:rsidRPr="00861A68">
        <w:rPr>
          <w:color w:val="000000"/>
          <w:sz w:val="28"/>
          <w:szCs w:val="28"/>
        </w:rPr>
        <w:t xml:space="preserve"> является нарушением целостности информации. 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Нарушение права субъекта на получение информации, касающейся обработки его персональных данных, является нарушением доступности персональных данных. 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Обработка персональных данных, выходящая за рамки установленных и законных целей обработки, в объёме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данных. 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Неправомерное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 данных. 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Субъекту персональных данных может быть причинён вред в форме: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Морального вреда – физические или нравственные страдания, причинённые субъекту персональных данных действиями или бездействием оператора персональных данных, нарушающими личные неимущественные права субъекта персональных данных либо посягающими на принадлежащие субъекту персональных данных нематериальные блага, а также в других случаях, предусмотренных законом.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lastRenderedPageBreak/>
        <w:t xml:space="preserve"> Убытков – расходы, которые лицо (субъект персональны</w:t>
      </w:r>
      <w:r>
        <w:rPr>
          <w:color w:val="000000"/>
          <w:sz w:val="28"/>
          <w:szCs w:val="28"/>
        </w:rPr>
        <w:t xml:space="preserve">х данных), чьё право нарушено, </w:t>
      </w:r>
      <w:r w:rsidRPr="00861A68">
        <w:rPr>
          <w:color w:val="000000"/>
          <w:sz w:val="28"/>
          <w:szCs w:val="28"/>
        </w:rPr>
        <w:t>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Оценка возможного вреда субъектам персональных данных определяется в соответствии со следующими качественными критериями оценки нарушения заданных характеристик безопасности персональных данных: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Высокий – приводит к значительным негативным последствиям для субъекта персональных данных, а именно: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нанесение крупного ущерба субъекту персональных данных;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крупные финансовые потери для субъекта персональных данных в результате неправомерных действий с персональными данными;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возможно нанесение тяжёлого вреда здоровью субъекта или возможность реализации прямой угрозы жизни.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Средний – приводит к негативным последствиям для субъекта персональных данных, а именно: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причинение ущерба субъекту персональных данных;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значительные финансовые потери в результате неправомерных действий с персональными данными; 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  <w:r w:rsidRPr="00861A68">
        <w:rPr>
          <w:color w:val="000000"/>
          <w:sz w:val="28"/>
          <w:szCs w:val="28"/>
        </w:rPr>
        <w:t>возможно нанесение вреда, не создающего угрозы жизни или здоровью, субъекту персональных данных.</w:t>
      </w:r>
    </w:p>
    <w:p w:rsidR="000D29E5" w:rsidRPr="00861A68" w:rsidRDefault="000D29E5" w:rsidP="000D29E5">
      <w:pPr>
        <w:pStyle w:val="a0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 Низкий – приводит к незначительным последствиям для субъекта персональных данных, а именно: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нанесение незначительного ущерба субъекту персональных данных или отсутствие подобного вреда;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отсутствие финансовых потерь или незначительные потери для субъекта персональных данных; 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отсутствие вреда здоровью или жизни субъекта персональных данных, или причинён незначительный вред.</w:t>
      </w:r>
    </w:p>
    <w:p w:rsidR="00E7429C" w:rsidRDefault="00E7429C" w:rsidP="000D29E5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</w:p>
    <w:p w:rsidR="00E7429C" w:rsidRDefault="00E7429C" w:rsidP="000D29E5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</w:p>
    <w:p w:rsidR="00E7429C" w:rsidRDefault="00E7429C" w:rsidP="000D29E5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</w:p>
    <w:p w:rsidR="000D29E5" w:rsidRPr="00861A68" w:rsidRDefault="000D29E5" w:rsidP="000D29E5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861A68">
        <w:t xml:space="preserve">Раздел </w:t>
      </w:r>
      <w:r w:rsidRPr="00861A68">
        <w:rPr>
          <w:lang w:val="en-US"/>
        </w:rPr>
        <w:t>IV</w:t>
      </w:r>
    </w:p>
    <w:p w:rsidR="000D29E5" w:rsidRPr="00861A68" w:rsidRDefault="000D29E5" w:rsidP="000D29E5">
      <w:pPr>
        <w:pStyle w:val="1"/>
        <w:pageBreakBefore w:val="0"/>
        <w:spacing w:line="240" w:lineRule="auto"/>
        <w:ind w:right="-284"/>
        <w:contextualSpacing/>
      </w:pPr>
      <w:r w:rsidRPr="00861A68">
        <w:t xml:space="preserve">Оценка вреда, который может быть причинён </w:t>
      </w:r>
    </w:p>
    <w:p w:rsidR="000D29E5" w:rsidRPr="00861A68" w:rsidRDefault="000D29E5" w:rsidP="000D29E5">
      <w:pPr>
        <w:pStyle w:val="1"/>
        <w:pageBreakBefore w:val="0"/>
        <w:spacing w:line="240" w:lineRule="auto"/>
        <w:ind w:right="-284"/>
        <w:contextualSpacing/>
      </w:pPr>
      <w:r w:rsidRPr="00861A68">
        <w:t xml:space="preserve">субъектам персональных данных в случае нарушения </w:t>
      </w:r>
    </w:p>
    <w:p w:rsidR="000D29E5" w:rsidRPr="00861A68" w:rsidRDefault="000D29E5" w:rsidP="000D29E5">
      <w:pPr>
        <w:pStyle w:val="1"/>
        <w:pageBreakBefore w:val="0"/>
        <w:spacing w:line="240" w:lineRule="auto"/>
        <w:ind w:right="-284"/>
        <w:contextualSpacing/>
      </w:pPr>
      <w:r w:rsidRPr="00861A68">
        <w:t>Федерального закона «О персональных данных»</w:t>
      </w:r>
    </w:p>
    <w:p w:rsidR="000D29E5" w:rsidRDefault="000D29E5" w:rsidP="000D29E5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A8C" w:rsidRDefault="00377A8C" w:rsidP="000D29E5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60F" w:rsidRDefault="00C2260F" w:rsidP="000D29E5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Степень возможного вреда, который может быть причинён субъектам персональных данных в случае нарушения Федерального закона «О персональных данных», определяется по наибольшему значению возможного нарушения </w:t>
      </w:r>
      <w:r w:rsidRPr="00861A68">
        <w:rPr>
          <w:color w:val="000000"/>
          <w:sz w:val="28"/>
          <w:szCs w:val="28"/>
        </w:rPr>
        <w:lastRenderedPageBreak/>
        <w:t xml:space="preserve">каждой из характеристик безопасности информации </w:t>
      </w:r>
      <w:r>
        <w:rPr>
          <w:color w:val="000000"/>
          <w:sz w:val="28"/>
          <w:szCs w:val="28"/>
        </w:rPr>
        <w:t xml:space="preserve">в </w:t>
      </w:r>
      <w:r w:rsidRPr="00861A68">
        <w:rPr>
          <w:color w:val="000000"/>
          <w:sz w:val="28"/>
          <w:szCs w:val="28"/>
        </w:rPr>
        <w:t>отношении категорий субъектов персональных данных, чьи персональные данные обрабатываются в администрации муниципального образования город Краснодар.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 xml:space="preserve">Оценка возможного вреда приведена в приложении № 1 к настоящему </w:t>
      </w:r>
      <w:r w:rsidR="00286BDD">
        <w:rPr>
          <w:color w:val="000000"/>
          <w:sz w:val="28"/>
          <w:szCs w:val="28"/>
        </w:rPr>
        <w:t>Порядку</w:t>
      </w:r>
      <w:r w:rsidRPr="00861A68">
        <w:rPr>
          <w:color w:val="000000"/>
          <w:sz w:val="28"/>
          <w:szCs w:val="28"/>
        </w:rPr>
        <w:t>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Для всех категорий субъектов персональных данных, чьи персональные данные обрабатываются в администрации муниципального образования город Краснодар</w:t>
      </w:r>
      <w:r>
        <w:rPr>
          <w:color w:val="000000"/>
          <w:sz w:val="28"/>
          <w:szCs w:val="28"/>
        </w:rPr>
        <w:t>,</w:t>
      </w:r>
      <w:r w:rsidRPr="00861A68">
        <w:rPr>
          <w:color w:val="000000"/>
          <w:sz w:val="28"/>
          <w:szCs w:val="28"/>
        </w:rPr>
        <w:t xml:space="preserve"> определена средняя степень возможного ущерба, так</w:t>
      </w:r>
      <w:r>
        <w:rPr>
          <w:color w:val="000000"/>
          <w:sz w:val="28"/>
          <w:szCs w:val="28"/>
        </w:rPr>
        <w:t xml:space="preserve"> как</w:t>
      </w:r>
      <w:r w:rsidRPr="00861A68">
        <w:rPr>
          <w:color w:val="000000"/>
          <w:sz w:val="28"/>
          <w:szCs w:val="28"/>
        </w:rPr>
        <w:t>: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в составе персональных данных, обрабатываемых в администрации муниципального образования город Краснодар, отсутствуют сведения, неправомерные действия с которыми, могут привести к причинению крупного вреда субъекту персональных данных;</w:t>
      </w:r>
    </w:p>
    <w:p w:rsidR="000D29E5" w:rsidRPr="00861A68" w:rsidRDefault="000D29E5" w:rsidP="000D29E5">
      <w:pPr>
        <w:pStyle w:val="a0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61A68">
        <w:rPr>
          <w:color w:val="000000"/>
          <w:sz w:val="28"/>
          <w:szCs w:val="28"/>
        </w:rPr>
        <w:t>угроза нанесения тяжкого вреда здоровью или угроза жизни и здоровью субъектам персональных данных отсутствует.</w:t>
      </w:r>
    </w:p>
    <w:p w:rsidR="000D29E5" w:rsidRDefault="000D29E5" w:rsidP="000D29E5">
      <w:pPr>
        <w:pStyle w:val="2"/>
        <w:keepNext/>
        <w:pageBreakBefore w:val="0"/>
        <w:numPr>
          <w:ilvl w:val="0"/>
          <w:numId w:val="0"/>
        </w:numPr>
        <w:spacing w:line="240" w:lineRule="auto"/>
        <w:ind w:right="-284"/>
      </w:pPr>
    </w:p>
    <w:p w:rsidR="000D29E5" w:rsidRDefault="000D29E5" w:rsidP="000D29E5">
      <w:pPr>
        <w:pStyle w:val="2"/>
        <w:keepNext/>
        <w:pageBreakBefore w:val="0"/>
        <w:numPr>
          <w:ilvl w:val="0"/>
          <w:numId w:val="0"/>
        </w:numPr>
        <w:spacing w:line="240" w:lineRule="auto"/>
        <w:ind w:right="-284"/>
      </w:pPr>
    </w:p>
    <w:p w:rsidR="00947B3D" w:rsidRPr="00947B3D" w:rsidRDefault="00947B3D" w:rsidP="00947B3D">
      <w:pPr>
        <w:jc w:val="center"/>
      </w:pPr>
    </w:p>
    <w:p w:rsidR="000D29E5" w:rsidRPr="00861A68" w:rsidRDefault="000D29E5" w:rsidP="000D29E5">
      <w:pPr>
        <w:pStyle w:val="2"/>
        <w:keepNext/>
        <w:pageBreakBefore w:val="0"/>
        <w:numPr>
          <w:ilvl w:val="0"/>
          <w:numId w:val="0"/>
        </w:numPr>
        <w:spacing w:line="240" w:lineRule="auto"/>
        <w:ind w:right="-284"/>
      </w:pPr>
      <w:r w:rsidRPr="00861A68">
        <w:t xml:space="preserve">Раздел </w:t>
      </w:r>
      <w:r w:rsidRPr="00861A68">
        <w:rPr>
          <w:lang w:val="en-US"/>
        </w:rPr>
        <w:t>V</w:t>
      </w:r>
    </w:p>
    <w:p w:rsidR="000D29E5" w:rsidRPr="00861A68" w:rsidRDefault="000D29E5" w:rsidP="000D29E5">
      <w:pPr>
        <w:keepNext/>
        <w:widowControl w:val="0"/>
        <w:autoSpaceDE w:val="0"/>
        <w:autoSpaceDN w:val="0"/>
        <w:adjustRightInd w:val="0"/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Соотношение возможного вреда и принимаемых </w:t>
      </w:r>
    </w:p>
    <w:p w:rsidR="000D29E5" w:rsidRPr="00861A68" w:rsidRDefault="000D29E5" w:rsidP="000D29E5">
      <w:pPr>
        <w:keepNext/>
        <w:widowControl w:val="0"/>
        <w:autoSpaceDE w:val="0"/>
        <w:autoSpaceDN w:val="0"/>
        <w:adjustRightInd w:val="0"/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оператором мер, направленных на обеспечение </w:t>
      </w:r>
    </w:p>
    <w:p w:rsidR="000D29E5" w:rsidRPr="00861A68" w:rsidRDefault="000D29E5" w:rsidP="000D29E5">
      <w:pPr>
        <w:keepNext/>
        <w:widowControl w:val="0"/>
        <w:autoSpaceDE w:val="0"/>
        <w:autoSpaceDN w:val="0"/>
        <w:adjustRightInd w:val="0"/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выполнения обязанностей, предусмотренных </w:t>
      </w:r>
    </w:p>
    <w:p w:rsidR="000D29E5" w:rsidRPr="00861A68" w:rsidRDefault="000D29E5" w:rsidP="000D29E5">
      <w:pPr>
        <w:keepNext/>
        <w:widowControl w:val="0"/>
        <w:autoSpaceDE w:val="0"/>
        <w:autoSpaceDN w:val="0"/>
        <w:adjustRightInd w:val="0"/>
        <w:spacing w:line="240" w:lineRule="auto"/>
        <w:ind w:right="-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A68">
        <w:rPr>
          <w:rFonts w:ascii="Times New Roman" w:hAnsi="Times New Roman" w:cs="Times New Roman"/>
          <w:b/>
          <w:color w:val="000000"/>
          <w:sz w:val="28"/>
          <w:szCs w:val="28"/>
        </w:rPr>
        <w:t>Федеральным законом «О персональных данных»</w:t>
      </w:r>
    </w:p>
    <w:p w:rsidR="000D29E5" w:rsidRDefault="000D29E5" w:rsidP="000D29E5">
      <w:pPr>
        <w:widowControl w:val="0"/>
        <w:autoSpaceDE w:val="0"/>
        <w:autoSpaceDN w:val="0"/>
        <w:adjustRightInd w:val="0"/>
        <w:spacing w:after="0" w:line="240" w:lineRule="auto"/>
        <w:ind w:right="-284" w:firstLine="7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A8C" w:rsidRDefault="00377A8C" w:rsidP="000D29E5">
      <w:pPr>
        <w:widowControl w:val="0"/>
        <w:autoSpaceDE w:val="0"/>
        <w:autoSpaceDN w:val="0"/>
        <w:adjustRightInd w:val="0"/>
        <w:spacing w:after="0" w:line="240" w:lineRule="auto"/>
        <w:ind w:right="-284" w:firstLine="7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60F" w:rsidRPr="00861A68" w:rsidRDefault="00C2260F" w:rsidP="000D29E5">
      <w:pPr>
        <w:widowControl w:val="0"/>
        <w:autoSpaceDE w:val="0"/>
        <w:autoSpaceDN w:val="0"/>
        <w:adjustRightInd w:val="0"/>
        <w:spacing w:after="0" w:line="240" w:lineRule="auto"/>
        <w:ind w:right="-284" w:firstLine="7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  <w:r w:rsidRPr="00861A68">
        <w:rPr>
          <w:color w:val="000000"/>
          <w:sz w:val="28"/>
          <w:szCs w:val="28"/>
        </w:rPr>
        <w:t>Администрацией</w:t>
      </w:r>
      <w:r w:rsidRPr="00861A68">
        <w:rPr>
          <w:sz w:val="28"/>
          <w:szCs w:val="28"/>
        </w:rPr>
        <w:t xml:space="preserve"> муниципального образования город Краснодар</w:t>
      </w:r>
      <w:r w:rsidR="0045547F">
        <w:rPr>
          <w:sz w:val="28"/>
          <w:szCs w:val="28"/>
        </w:rPr>
        <w:t>, органами администрации</w:t>
      </w:r>
      <w:r w:rsidRPr="00861A68">
        <w:rPr>
          <w:sz w:val="28"/>
          <w:szCs w:val="28"/>
        </w:rPr>
        <w:t xml:space="preserve"> принимаются правовые, организационные и технические меры, необходимые и достаточные для обеспечения исполнения обязанностей, предусмотренных Федеральным законом «О персональных данных» и принятыми в соответствии с н</w:t>
      </w:r>
      <w:r>
        <w:rPr>
          <w:sz w:val="28"/>
          <w:szCs w:val="28"/>
        </w:rPr>
        <w:t>им нормативными правовыми актами</w:t>
      </w:r>
      <w:r w:rsidR="007427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1A68">
        <w:rPr>
          <w:sz w:val="28"/>
          <w:szCs w:val="28"/>
        </w:rPr>
        <w:t>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них.</w:t>
      </w:r>
    </w:p>
    <w:p w:rsidR="000D29E5" w:rsidRPr="00861A68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  <w:r w:rsidRPr="00861A68">
        <w:rPr>
          <w:color w:val="000000"/>
          <w:sz w:val="28"/>
          <w:szCs w:val="28"/>
        </w:rPr>
        <w:t>Состав</w:t>
      </w:r>
      <w:r w:rsidRPr="00861A68">
        <w:rPr>
          <w:sz w:val="28"/>
          <w:szCs w:val="28"/>
        </w:rPr>
        <w:t xml:space="preserve"> мер, направленных на защиту персональных данных, определяется исходя из требований, установленных:</w:t>
      </w:r>
    </w:p>
    <w:p w:rsidR="000D29E5" w:rsidRPr="00861A68" w:rsidRDefault="000D29E5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>Федеральным законом «О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61A68">
        <w:rPr>
          <w:rFonts w:ascii="Times New Roman" w:eastAsia="Calibri" w:hAnsi="Times New Roman" w:cs="Times New Roman"/>
          <w:sz w:val="28"/>
          <w:szCs w:val="28"/>
        </w:rPr>
        <w:t>персональных данных»;</w:t>
      </w:r>
    </w:p>
    <w:p w:rsidR="000D29E5" w:rsidRPr="00861A68" w:rsidRDefault="000D29E5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>Федеральным законом от 02.03.2007 № 25</w:t>
      </w:r>
      <w:r w:rsidRPr="00861A68">
        <w:rPr>
          <w:rFonts w:ascii="Times New Roman" w:eastAsia="Calibri" w:hAnsi="Times New Roman" w:cs="Times New Roman"/>
          <w:sz w:val="28"/>
          <w:szCs w:val="28"/>
        </w:rPr>
        <w:noBreakHyphen/>
        <w:t>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A68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61A68">
        <w:rPr>
          <w:rFonts w:ascii="Times New Roman" w:eastAsia="Calibri" w:hAnsi="Times New Roman" w:cs="Times New Roman"/>
          <w:sz w:val="28"/>
          <w:szCs w:val="28"/>
        </w:rPr>
        <w:t>муниципальной службе в Российской Федерации»;</w:t>
      </w:r>
    </w:p>
    <w:p w:rsidR="000D29E5" w:rsidRPr="00861A68" w:rsidRDefault="000D29E5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>Федеральным законом от 02.05.2006 № 59-ФЗ «О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61A68">
        <w:rPr>
          <w:rFonts w:ascii="Times New Roman" w:eastAsia="Calibri" w:hAnsi="Times New Roman" w:cs="Times New Roman"/>
          <w:sz w:val="28"/>
          <w:szCs w:val="28"/>
        </w:rPr>
        <w:t>порядке рассмотрения обращений граждан Российской Федерации»;</w:t>
      </w:r>
    </w:p>
    <w:p w:rsidR="000D29E5" w:rsidRPr="00861A68" w:rsidRDefault="000D29E5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61A68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0D29E5" w:rsidRPr="00861A68" w:rsidRDefault="000D29E5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A68">
        <w:rPr>
          <w:rFonts w:ascii="Times New Roman" w:eastAsia="Calibri" w:hAnsi="Times New Roman" w:cs="Times New Roman"/>
          <w:sz w:val="28"/>
          <w:szCs w:val="28"/>
        </w:rPr>
        <w:t>25.12.2008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A6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014225">
        <w:rPr>
          <w:rFonts w:ascii="Times New Roman" w:eastAsia="Calibri" w:hAnsi="Times New Roman" w:cs="Times New Roman"/>
          <w:sz w:val="28"/>
          <w:szCs w:val="28"/>
        </w:rPr>
        <w:t xml:space="preserve">273-ФЗ </w:t>
      </w:r>
      <w:r w:rsidRPr="00861A68">
        <w:rPr>
          <w:rFonts w:ascii="Times New Roman" w:eastAsia="Calibri" w:hAnsi="Times New Roman" w:cs="Times New Roman"/>
          <w:sz w:val="28"/>
          <w:szCs w:val="28"/>
        </w:rPr>
        <w:t>«О</w:t>
      </w:r>
      <w:r w:rsidR="00014225">
        <w:rPr>
          <w:rFonts w:ascii="Times New Roman" w:eastAsia="Calibri" w:hAnsi="Times New Roman" w:cs="Times New Roman"/>
          <w:sz w:val="28"/>
          <w:szCs w:val="28"/>
        </w:rPr>
        <w:t> </w:t>
      </w:r>
      <w:r w:rsidRPr="00861A68">
        <w:rPr>
          <w:rFonts w:ascii="Times New Roman" w:eastAsia="Calibri" w:hAnsi="Times New Roman" w:cs="Times New Roman"/>
          <w:sz w:val="28"/>
          <w:szCs w:val="28"/>
        </w:rPr>
        <w:t>противодействии коррупции»;</w:t>
      </w:r>
    </w:p>
    <w:p w:rsidR="000D29E5" w:rsidRPr="00861A68" w:rsidRDefault="000D29E5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lastRenderedPageBreak/>
        <w:t>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0D29E5" w:rsidRPr="00861A68" w:rsidRDefault="00E67F1D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D29E5" w:rsidRPr="00861A68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21.03.2012</w:t>
      </w:r>
      <w:r w:rsidR="000D29E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D29E5" w:rsidRPr="00861A68">
        <w:rPr>
          <w:rFonts w:ascii="Times New Roman" w:eastAsia="Calibri" w:hAnsi="Times New Roman" w:cs="Times New Roman"/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0D29E5" w:rsidRPr="00861A68" w:rsidRDefault="00E67F1D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D29E5" w:rsidRPr="00861A68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01.11.2012</w:t>
      </w:r>
      <w:r w:rsidR="000D2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9E5" w:rsidRPr="00861A68">
        <w:rPr>
          <w:rFonts w:ascii="Times New Roman" w:eastAsia="Calibri" w:hAnsi="Times New Roman" w:cs="Times New Roman"/>
          <w:sz w:val="28"/>
          <w:szCs w:val="28"/>
        </w:rPr>
        <w:t xml:space="preserve">      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D29E5" w:rsidRPr="00861A68" w:rsidRDefault="00E67F1D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D29E5" w:rsidRPr="00861A68">
        <w:rPr>
          <w:rFonts w:ascii="Times New Roman" w:eastAsia="Calibri" w:hAnsi="Times New Roman" w:cs="Times New Roman"/>
          <w:sz w:val="28"/>
          <w:szCs w:val="28"/>
        </w:rPr>
        <w:t>остановлением Правительст</w:t>
      </w:r>
      <w:r w:rsidR="000D29E5">
        <w:rPr>
          <w:rFonts w:ascii="Times New Roman" w:eastAsia="Calibri" w:hAnsi="Times New Roman" w:cs="Times New Roman"/>
          <w:sz w:val="28"/>
          <w:szCs w:val="28"/>
        </w:rPr>
        <w:t>ва Российской Федерации от 15.09</w:t>
      </w:r>
      <w:r w:rsidR="000D29E5" w:rsidRPr="00861A68">
        <w:rPr>
          <w:rFonts w:ascii="Times New Roman" w:eastAsia="Calibri" w:hAnsi="Times New Roman" w:cs="Times New Roman"/>
          <w:sz w:val="28"/>
          <w:szCs w:val="28"/>
        </w:rPr>
        <w:t xml:space="preserve">.2008 </w:t>
      </w:r>
      <w:r w:rsidR="000D2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9E5" w:rsidRPr="00861A68">
        <w:rPr>
          <w:rFonts w:ascii="Times New Roman" w:eastAsia="Calibri" w:hAnsi="Times New Roman" w:cs="Times New Roman"/>
          <w:sz w:val="28"/>
          <w:szCs w:val="28"/>
        </w:rPr>
        <w:t xml:space="preserve">     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D29E5" w:rsidRDefault="00E67F1D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D29E5" w:rsidRPr="00861A68">
        <w:rPr>
          <w:rFonts w:ascii="Times New Roman" w:eastAsia="Calibri" w:hAnsi="Times New Roman" w:cs="Times New Roman"/>
          <w:sz w:val="28"/>
          <w:szCs w:val="28"/>
        </w:rPr>
        <w:t xml:space="preserve">риказом Федеральной </w:t>
      </w:r>
      <w:r w:rsidR="000D29E5" w:rsidRPr="00861A68">
        <w:rPr>
          <w:rFonts w:ascii="Times New Roman" w:hAnsi="Times New Roman" w:cs="Times New Roman"/>
          <w:color w:val="000000"/>
          <w:sz w:val="28"/>
          <w:szCs w:val="28"/>
        </w:rPr>
        <w:t>службы по техническому и экспортному контролю Российской Федерации</w:t>
      </w:r>
      <w:r w:rsidR="000D29E5" w:rsidRPr="00861A68">
        <w:rPr>
          <w:rFonts w:ascii="Times New Roman" w:eastAsia="Calibri" w:hAnsi="Times New Roman" w:cs="Times New Roman"/>
          <w:sz w:val="28"/>
          <w:szCs w:val="28"/>
        </w:rPr>
        <w:t xml:space="preserve">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0D29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9E5" w:rsidRDefault="00E67F1D" w:rsidP="000D29E5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D29E5">
        <w:rPr>
          <w:rFonts w:ascii="Times New Roman" w:eastAsia="Calibri" w:hAnsi="Times New Roman" w:cs="Times New Roman"/>
          <w:sz w:val="28"/>
          <w:szCs w:val="28"/>
        </w:rPr>
        <w:t>аспоряжением администрации муниципального образования город Краснодар от 18.03.2011 № 56-р «Об утверждении положения о персональных данных муниципальных служащих администрации муниципального образования город Краснодар при ведении их личных дел и реестра муниципальных служащих в муниципальном образовании город Краснодар».</w:t>
      </w:r>
    </w:p>
    <w:p w:rsidR="000D29E5" w:rsidRPr="00D9471D" w:rsidRDefault="000D29E5" w:rsidP="000D29E5">
      <w:pPr>
        <w:pStyle w:val="a0"/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right="-284" w:firstLine="711"/>
        <w:jc w:val="both"/>
        <w:rPr>
          <w:rFonts w:eastAsia="Calibri"/>
          <w:sz w:val="28"/>
          <w:szCs w:val="28"/>
        </w:rPr>
      </w:pPr>
      <w:r w:rsidRPr="00D9471D">
        <w:rPr>
          <w:color w:val="000000"/>
          <w:sz w:val="28"/>
          <w:szCs w:val="28"/>
        </w:rPr>
        <w:t xml:space="preserve">Соотношение возможного вреда и принимаемых оператором мер, направленных на обеспечение выполнения обязанностей, предусмотренных Федеральным законом «О персональных данных», приведено в приложении № 2 к настоящему </w:t>
      </w:r>
      <w:r w:rsidR="00E67F1D">
        <w:rPr>
          <w:color w:val="000000"/>
          <w:sz w:val="28"/>
          <w:szCs w:val="28"/>
        </w:rPr>
        <w:t>Порядку</w:t>
      </w:r>
      <w:r w:rsidRPr="00D9471D">
        <w:rPr>
          <w:color w:val="000000"/>
          <w:sz w:val="28"/>
          <w:szCs w:val="28"/>
        </w:rPr>
        <w:t>.</w:t>
      </w:r>
    </w:p>
    <w:p w:rsidR="000D29E5" w:rsidRPr="00861A68" w:rsidRDefault="000D29E5" w:rsidP="000D29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9E5" w:rsidRDefault="000D29E5" w:rsidP="000D29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3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FE5" w:rsidRDefault="00917FE5" w:rsidP="000D29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3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6FE" w:rsidRDefault="003716FE" w:rsidP="00917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17FE5" w:rsidRDefault="003716FE" w:rsidP="00917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7FE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FE5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17FE5" w:rsidRDefault="00917FE5" w:rsidP="00917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</w:p>
    <w:p w:rsidR="00917FE5" w:rsidRDefault="00917FE5" w:rsidP="00917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и связи администрации</w:t>
      </w:r>
    </w:p>
    <w:p w:rsidR="00917FE5" w:rsidRDefault="00917FE5" w:rsidP="00917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7FE5" w:rsidRPr="005F3C68" w:rsidRDefault="00917FE5" w:rsidP="00917FE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                                                                                   </w:t>
      </w:r>
      <w:r w:rsidR="003716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6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6FE">
        <w:rPr>
          <w:rFonts w:ascii="Times New Roman" w:hAnsi="Times New Roman" w:cs="Times New Roman"/>
          <w:sz w:val="28"/>
          <w:szCs w:val="28"/>
        </w:rPr>
        <w:t>Лысенко</w:t>
      </w:r>
    </w:p>
    <w:p w:rsidR="00917FE5" w:rsidRDefault="00917FE5" w:rsidP="000D29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3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FE5" w:rsidRDefault="00917FE5" w:rsidP="000D29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3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FE5" w:rsidRPr="00861A68" w:rsidRDefault="00917FE5" w:rsidP="000D29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3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9E5" w:rsidRPr="00861A68" w:rsidRDefault="000D29E5" w:rsidP="000D29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3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88D" w:rsidRPr="000D29E5" w:rsidRDefault="00227AC3" w:rsidP="000D29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588D" w:rsidRPr="000D29E5" w:rsidSect="00D403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C3" w:rsidRDefault="00227AC3" w:rsidP="00D40307">
      <w:pPr>
        <w:spacing w:after="0" w:line="240" w:lineRule="auto"/>
      </w:pPr>
      <w:r>
        <w:separator/>
      </w:r>
    </w:p>
  </w:endnote>
  <w:endnote w:type="continuationSeparator" w:id="0">
    <w:p w:rsidR="00227AC3" w:rsidRDefault="00227AC3" w:rsidP="00D4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C3" w:rsidRDefault="00227AC3" w:rsidP="00D40307">
      <w:pPr>
        <w:spacing w:after="0" w:line="240" w:lineRule="auto"/>
      </w:pPr>
      <w:r>
        <w:separator/>
      </w:r>
    </w:p>
  </w:footnote>
  <w:footnote w:type="continuationSeparator" w:id="0">
    <w:p w:rsidR="00227AC3" w:rsidRDefault="00227AC3" w:rsidP="00D4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235960"/>
      <w:docPartObj>
        <w:docPartGallery w:val="Page Numbers (Top of Page)"/>
        <w:docPartUnique/>
      </w:docPartObj>
    </w:sdtPr>
    <w:sdtEndPr/>
    <w:sdtContent>
      <w:p w:rsidR="00D40307" w:rsidRDefault="00D40307">
        <w:pPr>
          <w:pStyle w:val="a5"/>
          <w:jc w:val="center"/>
        </w:pPr>
        <w:r w:rsidRPr="00D403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03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03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72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03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0307" w:rsidRDefault="00D403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48A"/>
    <w:multiLevelType w:val="multilevel"/>
    <w:tmpl w:val="C4744DA8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" w15:restartNumberingAfterBreak="0">
    <w:nsid w:val="5A0D5BF7"/>
    <w:multiLevelType w:val="multilevel"/>
    <w:tmpl w:val="77044E1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5"/>
    <w:rsid w:val="00014225"/>
    <w:rsid w:val="000A1EB3"/>
    <w:rsid w:val="000C443F"/>
    <w:rsid w:val="000D29E5"/>
    <w:rsid w:val="001858F9"/>
    <w:rsid w:val="00227AC3"/>
    <w:rsid w:val="00286BDD"/>
    <w:rsid w:val="0029213F"/>
    <w:rsid w:val="002C4076"/>
    <w:rsid w:val="002D689B"/>
    <w:rsid w:val="002F0C26"/>
    <w:rsid w:val="00345D7B"/>
    <w:rsid w:val="003716FE"/>
    <w:rsid w:val="00377A8C"/>
    <w:rsid w:val="00454AB6"/>
    <w:rsid w:val="0045547F"/>
    <w:rsid w:val="00491DC8"/>
    <w:rsid w:val="005216B3"/>
    <w:rsid w:val="005234D2"/>
    <w:rsid w:val="005F283D"/>
    <w:rsid w:val="0070579E"/>
    <w:rsid w:val="00742781"/>
    <w:rsid w:val="00755840"/>
    <w:rsid w:val="00813F2C"/>
    <w:rsid w:val="008C39A7"/>
    <w:rsid w:val="00917FE5"/>
    <w:rsid w:val="0093067A"/>
    <w:rsid w:val="00947B3D"/>
    <w:rsid w:val="00953B4A"/>
    <w:rsid w:val="00A77119"/>
    <w:rsid w:val="00AF7711"/>
    <w:rsid w:val="00B365A6"/>
    <w:rsid w:val="00C12CAB"/>
    <w:rsid w:val="00C2260F"/>
    <w:rsid w:val="00C3709A"/>
    <w:rsid w:val="00D40307"/>
    <w:rsid w:val="00D45C5E"/>
    <w:rsid w:val="00D67205"/>
    <w:rsid w:val="00DB0FC4"/>
    <w:rsid w:val="00E05E27"/>
    <w:rsid w:val="00E3304C"/>
    <w:rsid w:val="00E342B2"/>
    <w:rsid w:val="00E5436E"/>
    <w:rsid w:val="00E67F1D"/>
    <w:rsid w:val="00E7429C"/>
    <w:rsid w:val="00F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F37A"/>
  <w15:chartTrackingRefBased/>
  <w15:docId w15:val="{D3E16D3C-A418-4989-A47D-8160E1DB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E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29E5"/>
    <w:pPr>
      <w:pageBreakBefore/>
      <w:widowControl w:val="0"/>
      <w:autoSpaceDE w:val="0"/>
      <w:autoSpaceDN w:val="0"/>
      <w:adjustRightInd w:val="0"/>
      <w:spacing w:after="0" w:line="240" w:lineRule="atLeast"/>
      <w:ind w:right="28"/>
      <w:jc w:val="center"/>
      <w:outlineLvl w:val="0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0D29E5"/>
    <w:pPr>
      <w:pageBreakBefore/>
      <w:numPr>
        <w:numId w:val="1"/>
      </w:numPr>
      <w:suppressAutoHyphens w:val="0"/>
      <w:spacing w:line="360" w:lineRule="auto"/>
      <w:jc w:val="center"/>
      <w:outlineLvl w:val="1"/>
    </w:pPr>
    <w:rPr>
      <w:rFonts w:eastAsiaTheme="minorHAns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D29E5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D29E5"/>
    <w:rPr>
      <w:rFonts w:ascii="Times New Roman" w:hAnsi="Times New Roman" w:cs="Times New Roman"/>
      <w:b/>
      <w:sz w:val="28"/>
      <w:szCs w:val="28"/>
    </w:rPr>
  </w:style>
  <w:style w:type="table" w:styleId="a4">
    <w:name w:val="Table Grid"/>
    <w:basedOn w:val="a2"/>
    <w:rsid w:val="000D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0D29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4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40307"/>
  </w:style>
  <w:style w:type="paragraph" w:styleId="a7">
    <w:name w:val="footer"/>
    <w:basedOn w:val="a"/>
    <w:link w:val="a8"/>
    <w:uiPriority w:val="99"/>
    <w:unhideWhenUsed/>
    <w:rsid w:val="00D4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40307"/>
  </w:style>
  <w:style w:type="paragraph" w:styleId="a9">
    <w:name w:val="Balloon Text"/>
    <w:basedOn w:val="a"/>
    <w:link w:val="aa"/>
    <w:uiPriority w:val="99"/>
    <w:semiHidden/>
    <w:unhideWhenUsed/>
    <w:rsid w:val="00E7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74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AC60-1BB2-482D-97DB-E2F88B6A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А.П.</dc:creator>
  <cp:keywords/>
  <dc:description/>
  <cp:lastModifiedBy>Садовникова  А. А.</cp:lastModifiedBy>
  <cp:revision>29</cp:revision>
  <cp:lastPrinted>2020-05-25T11:26:00Z</cp:lastPrinted>
  <dcterms:created xsi:type="dcterms:W3CDTF">2019-11-20T09:23:00Z</dcterms:created>
  <dcterms:modified xsi:type="dcterms:W3CDTF">2020-09-25T07:43:00Z</dcterms:modified>
</cp:coreProperties>
</file>