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1"/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E81D0C" w:rsidRP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E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81D0C" w:rsidRP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E81D0C" w:rsidRP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Краснодар</w:t>
      </w:r>
    </w:p>
    <w:p w:rsidR="00E81D0C" w:rsidRDefault="00E81D0C" w:rsidP="00E81D0C">
      <w:pPr>
        <w:spacing w:after="0" w:line="240" w:lineRule="auto"/>
        <w:ind w:left="495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AD21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30.09.2022</w:t>
      </w:r>
      <w:bookmarkStart w:id="1" w:name="_GoBack"/>
      <w:bookmarkEnd w:id="1"/>
      <w:r w:rsidR="00790F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AD21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4563</w:t>
      </w:r>
    </w:p>
    <w:p w:rsidR="00E81D0C" w:rsidRDefault="00E81D0C" w:rsidP="00E81D0C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049B" w:rsidRPr="005631D2" w:rsidRDefault="00E81D0C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952F9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2C049B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8952F9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9B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3E3CD8" w:rsidRPr="005631D2" w:rsidRDefault="002C049B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5631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Положению</w:t>
        </w:r>
      </w:hyperlink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отраслевой</w:t>
      </w:r>
    </w:p>
    <w:p w:rsidR="003E3CD8" w:rsidRPr="005631D2" w:rsidRDefault="002C049B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системе</w:t>
      </w:r>
      <w:r w:rsidR="003E3CD8" w:rsidRPr="005631D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E3CD8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оплаты труда </w:t>
      </w: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работников</w:t>
      </w:r>
    </w:p>
    <w:p w:rsidR="003E3CD8" w:rsidRPr="005631D2" w:rsidRDefault="002C049B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="003E3CD8" w:rsidRPr="005631D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D7D57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учреждений,</w:t>
      </w:r>
    </w:p>
    <w:p w:rsidR="00392975" w:rsidRDefault="009D7D57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находящихся в</w:t>
      </w:r>
      <w:r w:rsidR="003E3CD8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ведении </w:t>
      </w:r>
    </w:p>
    <w:p w:rsidR="00392975" w:rsidRDefault="00392975" w:rsidP="00392975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департамента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C049B"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 физической </w:t>
      </w:r>
    </w:p>
    <w:p w:rsidR="002C049B" w:rsidRPr="005631D2" w:rsidRDefault="002C049B" w:rsidP="00392975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культуре и</w:t>
      </w:r>
      <w:r w:rsidR="0039297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спорту администрации</w:t>
      </w:r>
    </w:p>
    <w:p w:rsidR="003E3CD8" w:rsidRPr="005631D2" w:rsidRDefault="002C049B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2C049B" w:rsidRPr="005631D2" w:rsidRDefault="002C049B" w:rsidP="005631D2">
      <w:pPr>
        <w:spacing w:after="0" w:line="240" w:lineRule="auto"/>
        <w:ind w:left="495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31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 Краснодар</w:t>
      </w:r>
    </w:p>
    <w:p w:rsidR="002C049B" w:rsidRPr="005631D2" w:rsidRDefault="002C049B" w:rsidP="00CB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2F9" w:rsidRPr="005631D2" w:rsidRDefault="008952F9" w:rsidP="003E3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1FB6" w:rsidRDefault="005C510E" w:rsidP="00CB4E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1D2">
        <w:rPr>
          <w:rFonts w:ascii="Times New Roman" w:hAnsi="Times New Roman" w:cs="Times New Roman"/>
          <w:b/>
          <w:bCs/>
          <w:sz w:val="28"/>
          <w:szCs w:val="28"/>
        </w:rPr>
        <w:t xml:space="preserve">БАЗОВЫЕ ОКЛАДЫ </w:t>
      </w:r>
    </w:p>
    <w:p w:rsidR="00CB4E51" w:rsidRPr="005631D2" w:rsidRDefault="00501FB6" w:rsidP="00CB4E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1D2">
        <w:rPr>
          <w:rFonts w:ascii="Times New Roman" w:hAnsi="Times New Roman" w:cs="Times New Roman"/>
          <w:b/>
          <w:bCs/>
          <w:sz w:val="28"/>
          <w:szCs w:val="28"/>
        </w:rPr>
        <w:t xml:space="preserve">и минимальные повышающие коэффициенты </w:t>
      </w:r>
    </w:p>
    <w:p w:rsidR="002C049B" w:rsidRPr="005631D2" w:rsidRDefault="00CB4E51" w:rsidP="00501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1D2">
        <w:rPr>
          <w:rFonts w:ascii="Times New Roman" w:hAnsi="Times New Roman" w:cs="Times New Roman"/>
          <w:b/>
          <w:bCs/>
          <w:sz w:val="28"/>
          <w:szCs w:val="28"/>
        </w:rPr>
        <w:t>к должностным окладам по профессиональным квалификационным группам должност</w:t>
      </w:r>
      <w:r w:rsidR="007213B5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5631D2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  <w:r w:rsidR="00501FB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01FB6" w:rsidRPr="007B0B32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Pr="005631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01F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5631D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учреждений физической культуры и спорта </w:t>
      </w:r>
      <w:r w:rsidR="00501F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5631D2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 w:rsidR="00501FB6">
        <w:rPr>
          <w:rFonts w:ascii="Times New Roman" w:hAnsi="Times New Roman" w:cs="Times New Roman"/>
          <w:b/>
          <w:bCs/>
          <w:sz w:val="28"/>
          <w:szCs w:val="28"/>
        </w:rPr>
        <w:t xml:space="preserve">ьного </w:t>
      </w:r>
      <w:r w:rsidRPr="005631D2">
        <w:rPr>
          <w:rFonts w:ascii="Times New Roman" w:hAnsi="Times New Roman" w:cs="Times New Roman"/>
          <w:b/>
          <w:bCs/>
          <w:sz w:val="28"/>
          <w:szCs w:val="28"/>
        </w:rPr>
        <w:t>образования город Краснодар</w:t>
      </w:r>
    </w:p>
    <w:p w:rsidR="002C049B" w:rsidRPr="005631D2" w:rsidRDefault="002C049B" w:rsidP="003E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65B28" w:rsidRPr="00B2136A" w:rsidRDefault="00065B28" w:rsidP="003E3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39"/>
        <w:gridCol w:w="2807"/>
      </w:tblGrid>
      <w:tr w:rsidR="00065B28" w:rsidRPr="003E3CD8" w:rsidTr="00684244">
        <w:trPr>
          <w:trHeight w:val="591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Должности, отнесённые к квалификационным группам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5B28" w:rsidRPr="003E3CD8" w:rsidRDefault="007D58D7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повышающий коэффициент</w:t>
            </w:r>
          </w:p>
        </w:tc>
      </w:tr>
    </w:tbl>
    <w:p w:rsidR="00B84680" w:rsidRDefault="00B84680" w:rsidP="00B84680">
      <w:pPr>
        <w:spacing w:after="0" w:line="14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3969"/>
        <w:gridCol w:w="28"/>
        <w:gridCol w:w="2807"/>
      </w:tblGrid>
      <w:tr w:rsidR="00065B28" w:rsidRPr="003E3CD8" w:rsidTr="00684244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FD4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D4" w:rsidRPr="003E3CD8" w:rsidRDefault="00FA0FD4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0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Pr="00501F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(специалисты)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FF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sub_100011"/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I.I. Профессиональная квалификационная группа должностей </w:t>
            </w:r>
          </w:p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работников физической культуры и спорта первого уровня</w:t>
            </w:r>
            <w:bookmarkEnd w:id="2"/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(должностного оклада), ставки заработной платы </w:t>
            </w:r>
            <w:r w:rsidR="008952F9" w:rsidRPr="003E3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B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  <w:r w:rsidR="008952F9" w:rsidRPr="003E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E81D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28" w:rsidRPr="003E3CD8" w:rsidRDefault="00F83E1C" w:rsidP="008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5B28" w:rsidRPr="003E3CD8">
              <w:rPr>
                <w:rFonts w:ascii="Times New Roman" w:hAnsi="Times New Roman" w:cs="Times New Roman"/>
                <w:sz w:val="24"/>
                <w:szCs w:val="24"/>
              </w:rPr>
              <w:t>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28" w:rsidRPr="003E3CD8" w:rsidRDefault="00FA0FD4" w:rsidP="008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B28" w:rsidRPr="003E3CD8">
              <w:rPr>
                <w:rFonts w:ascii="Times New Roman" w:hAnsi="Times New Roman" w:cs="Times New Roman"/>
                <w:sz w:val="24"/>
                <w:szCs w:val="24"/>
              </w:rPr>
              <w:t>портсмен</w:t>
            </w:r>
            <w:r w:rsidR="003E3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BCD" w:rsidRPr="003E3CD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83E1C" w:rsidRPr="003E3CD8">
              <w:rPr>
                <w:rFonts w:ascii="Times New Roman" w:hAnsi="Times New Roman" w:cs="Times New Roman"/>
                <w:sz w:val="24"/>
                <w:szCs w:val="24"/>
              </w:rPr>
              <w:t>, спортивный судья</w:t>
            </w:r>
            <w:r w:rsidR="00E5206C" w:rsidRPr="003E3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1C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FF" w:rsidRPr="006D71FF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I.II. Профессиональная квалификационная группа должностей </w:t>
            </w:r>
          </w:p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работников физической культуры и спорта второго уровня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(должностного оклада), ставки заработной платы </w:t>
            </w:r>
            <w:r w:rsidR="008952F9" w:rsidRPr="003E3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6056</w:t>
            </w:r>
            <w:r w:rsidR="008952F9" w:rsidRPr="003E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28" w:rsidRPr="003E3CD8" w:rsidRDefault="00B27EFD" w:rsidP="008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культуре,</w:t>
            </w:r>
            <w:r w:rsidR="00F83E1C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спорту,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культуре, </w:t>
            </w:r>
            <w:r w:rsidR="00065B28" w:rsidRPr="003E3CD8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  <w:r w:rsidR="002B6769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тренер-мас</w:t>
            </w:r>
            <w:r w:rsidR="0050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сажист,</w:t>
            </w:r>
            <w:r w:rsidR="006A3FE8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тренер-механик,</w:t>
            </w:r>
            <w:r w:rsidR="006A3FE8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тренер-оператор видеозаписи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CD8" w:rsidRPr="003E3CD8" w:rsidRDefault="00F83E1C" w:rsidP="00563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Администратор тренировочного процесса, и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нструктор-методист,</w:t>
            </w:r>
            <w:r w:rsidR="00065B28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FD" w:rsidRPr="003E3CD8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B27EFD" w:rsidRPr="003E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тор-методист по адаптивной физической культуре,</w:t>
            </w:r>
            <w:r w:rsidR="002B6769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тренер,</w:t>
            </w:r>
            <w:r w:rsidR="003E3CD8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3E3CD8" w:rsidRPr="003E3CD8">
              <w:rPr>
                <w:rFonts w:ascii="Times New Roman" w:hAnsi="Times New Roman" w:cs="Times New Roman"/>
                <w:sz w:val="24"/>
                <w:szCs w:val="24"/>
              </w:rPr>
              <w:t>реограф</w:t>
            </w:r>
            <w:r w:rsidR="006A3FE8" w:rsidRPr="003E3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FE8" w:rsidRPr="003E3CD8">
              <w:rPr>
                <w:rFonts w:ascii="Times New Roman" w:hAnsi="Times New Roman" w:cs="Times New Roman"/>
                <w:sz w:val="24"/>
                <w:szCs w:val="24"/>
              </w:rPr>
              <w:t>тренер по адаптивной физич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еской культуре, концертмейстер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69" w:rsidRPr="003E3CD8" w:rsidRDefault="001C4DD5" w:rsidP="008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второго квалификационного уровня по которым может устанавливаться производное должностное наименование «старший»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FF" w:rsidRPr="006D71FF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I.III. Профессиональная квалификационная группа должностей </w:t>
            </w:r>
          </w:p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работников физической культуры и спорта третьего уровня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(должностного оклада), ставки заработной платы </w:t>
            </w:r>
            <w:r w:rsidR="002B6769" w:rsidRPr="003E3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B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  <w:r w:rsidR="002B6769" w:rsidRPr="003E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вке сборных команд, тренер-врач,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>тренер-инженер,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тренер сборной команды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01FB6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B6" w:rsidRPr="003E3CD8" w:rsidRDefault="00501FB6" w:rsidP="0050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(служащие)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3B5" w:rsidRPr="006D71FF" w:rsidRDefault="00065B28" w:rsidP="00721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II.I. Профессиональная квалификационная группа должностей </w:t>
            </w:r>
          </w:p>
          <w:p w:rsidR="00065B28" w:rsidRPr="003E3CD8" w:rsidRDefault="00065B28" w:rsidP="007213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служащих 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(должностного оклада), ставки заработной платы </w:t>
            </w:r>
            <w:r w:rsidR="001828BF" w:rsidRPr="003E3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B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  <w:r w:rsidR="001828BF" w:rsidRPr="003E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FB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E81D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8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Агент по снабжению, дежурный (по общежитию и др.), секретарь, секретарь-машинистка, статистик, экспедитор</w:t>
            </w:r>
            <w:r w:rsidR="00721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3B5" w:rsidRPr="007213B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86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5206C" w:rsidRPr="003E3CD8">
              <w:rPr>
                <w:rFonts w:ascii="Times New Roman" w:hAnsi="Times New Roman" w:cs="Times New Roman"/>
                <w:sz w:val="24"/>
                <w:szCs w:val="24"/>
              </w:rPr>
              <w:t>«старший»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1FF" w:rsidRPr="006D71FF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II.II. Профессиональная квалификационная группа должностей </w:t>
            </w:r>
          </w:p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служащих физической культуры и спорта второго уровня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(должностного оклада), ставки заработной платы </w:t>
            </w:r>
            <w:r w:rsidR="001828BF" w:rsidRPr="003E3C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6056</w:t>
            </w:r>
            <w:r w:rsidR="00743E4C" w:rsidRPr="003E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FB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65B28" w:rsidRPr="003E3CD8" w:rsidTr="00861B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721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Администратор, диспетчер, инспектор, инспектор по кадрам, инспектор по контролю за исполнением поручений, секретарь руководителя, техник (всех наименований)</w:t>
            </w:r>
            <w:r w:rsidR="00B555C3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861BE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Заведующий складом, заведующий хозяйством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65B28" w:rsidRPr="003E3CD8" w:rsidTr="00861BE3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E5206C" w:rsidRPr="003E3CD8">
              <w:rPr>
                <w:rFonts w:ascii="Times New Roman" w:hAnsi="Times New Roman" w:cs="Times New Roman"/>
                <w:sz w:val="24"/>
                <w:szCs w:val="24"/>
              </w:rPr>
              <w:t>«старший»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FA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65B28" w:rsidRPr="003E3CD8" w:rsidTr="00861BE3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65B28" w:rsidRPr="003E3CD8" w:rsidTr="00861BE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 производитель работ (прораб)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65B28" w:rsidRPr="003E3CD8" w:rsidTr="00861BE3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лификационного уровня, по которым устанавливается I внутридолжностная категория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0,13</w:t>
            </w:r>
          </w:p>
        </w:tc>
      </w:tr>
      <w:tr w:rsidR="00065B28" w:rsidRPr="003E3CD8" w:rsidTr="00861BE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Механик (гаража)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065B28" w:rsidRPr="003E3CD8" w:rsidTr="00861BE3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 w:rsidR="00E5206C" w:rsidRPr="003E3CD8"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«ведущий»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65B28" w:rsidRPr="003E3CD8" w:rsidTr="00861BE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Начальник гаража, начальник (заведующий) мастерской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A3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1FF" w:rsidRPr="006D71FF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II.III. Профессиональная квалификационная группа должностей </w:t>
            </w:r>
          </w:p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служащих физической культуры и спорта третьего уровня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Базовый размер оклада (должностного о</w:t>
            </w:r>
            <w:r w:rsidR="008952F9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клада), ставки заработной платы – </w:t>
            </w:r>
            <w:r w:rsidR="004A5B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менеджер, менеджер по персоналу, менеджер по связям с общественностью, </w:t>
            </w:r>
            <w:r w:rsidR="007213B5" w:rsidRPr="007213B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21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3B5" w:rsidRPr="0072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общественностью, экономист (всех наименований), юрисконсульт, специалист по кадрам, инженер (всех наименований)</w:t>
            </w:r>
            <w:r w:rsidR="00B555C3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804EF2" w:rsidRPr="003E3CD8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B555C3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804EF2" w:rsidRPr="003E3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5C3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04EF2" w:rsidRPr="003E3CD8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804EF2" w:rsidRPr="003E3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6A61"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5B28" w:rsidRPr="003E3CD8" w:rsidRDefault="00065B28" w:rsidP="00A6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</w:t>
            </w:r>
            <w:r w:rsidR="0050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тридолжностная категория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A6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</w:t>
            </w:r>
            <w:r w:rsidR="0050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тридолжностная категория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A6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</w:t>
            </w:r>
            <w:r w:rsidR="00E5206C" w:rsidRPr="003E3CD8">
              <w:rPr>
                <w:rFonts w:ascii="Times New Roman" w:hAnsi="Times New Roman" w:cs="Times New Roman"/>
                <w:sz w:val="24"/>
                <w:szCs w:val="24"/>
              </w:rPr>
              <w:t>ое наименование «ведущий»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A6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65B28" w:rsidRPr="003E3CD8" w:rsidTr="0068424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8A20D8" w:rsidP="00CB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 w:rsidR="00E5206C" w:rsidRPr="003E3CD8"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«главный»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A6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1FF" w:rsidRPr="006D71FF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Подраздел II.IV. Профессиональная квалификационная группа должностей </w:t>
            </w:r>
          </w:p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D71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служащих физической культуры и спорта четвёртого уровня</w:t>
            </w:r>
          </w:p>
        </w:tc>
      </w:tr>
      <w:tr w:rsidR="00065B28" w:rsidRPr="003E3CD8" w:rsidTr="0068424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5B28" w:rsidRPr="003E3CD8" w:rsidRDefault="00065B28" w:rsidP="004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(должностного оклада), ставки заработной платы </w:t>
            </w:r>
            <w:r w:rsidR="005564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E6">
              <w:rPr>
                <w:rFonts w:ascii="Times New Roman" w:hAnsi="Times New Roman" w:cs="Times New Roman"/>
                <w:b/>
                <w:sz w:val="24"/>
                <w:szCs w:val="24"/>
              </w:rPr>
              <w:t>9082</w:t>
            </w:r>
            <w:r w:rsidR="0055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585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Начальник отдела (всех наименований)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585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Главный (диспетчер, инженер, механик, экономист, энергетик)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65B28" w:rsidRPr="003E3CD8" w:rsidTr="006842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28" w:rsidRPr="003E3CD8" w:rsidRDefault="00065B28" w:rsidP="00585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28" w:rsidRPr="003E3CD8" w:rsidRDefault="00065B28" w:rsidP="003E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CB4E51" w:rsidRPr="007B0B32" w:rsidRDefault="005C510E" w:rsidP="003E3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030"/>
      <w:r w:rsidRPr="007B0B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БАЗОВЫЕ РАЗМЕРЫ ОКЛАДОВ </w:t>
      </w:r>
    </w:p>
    <w:p w:rsidR="00065B28" w:rsidRPr="007B0B32" w:rsidRDefault="00CB4E51" w:rsidP="003E3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0B32">
        <w:rPr>
          <w:rFonts w:ascii="Times New Roman" w:hAnsi="Times New Roman" w:cs="Times New Roman"/>
          <w:b/>
          <w:bCs/>
          <w:sz w:val="28"/>
          <w:szCs w:val="28"/>
        </w:rPr>
        <w:t xml:space="preserve">(должностных окладов), ставок заработной платы профессий рабочих муниципальных бюджетных учреждений физической культуры и спорта муниципального образования город Краснодар, которые </w:t>
      </w:r>
      <w:r w:rsidR="007B0B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7B0B32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устанавливаются в зависимости от присвоенных им квалификационных разрядов в соответствии с единым тарифно-квалификационным </w:t>
      </w:r>
      <w:r w:rsidR="007B0B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B0B32">
        <w:rPr>
          <w:rFonts w:ascii="Times New Roman" w:hAnsi="Times New Roman" w:cs="Times New Roman"/>
          <w:b/>
          <w:bCs/>
          <w:sz w:val="28"/>
          <w:szCs w:val="28"/>
        </w:rPr>
        <w:t>справочником работ и профессий рабочих</w:t>
      </w:r>
    </w:p>
    <w:p w:rsidR="002C049B" w:rsidRPr="003E3CD8" w:rsidRDefault="002C049B" w:rsidP="003E3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A26CD" w:rsidRPr="003E3CD8" w:rsidRDefault="00BA26CD" w:rsidP="003E3C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410"/>
        <w:gridCol w:w="709"/>
      </w:tblGrid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E81D0C" w:rsidRPr="003E3CD8" w:rsidRDefault="00E81D0C" w:rsidP="007B0B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>Квалификационный разряд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E81D0C" w:rsidP="007B0B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>Базовый размер оклада (руб.)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7B0B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1 разряд работ в соответствии с </w:t>
            </w:r>
            <w:hyperlink r:id="rId7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A5BF3" w:rsidP="004F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58E6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2 разряд работ в соответствии с </w:t>
            </w:r>
            <w:hyperlink r:id="rId8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A5BF3" w:rsidP="004F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58E6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3 разряд работ в соответствии с </w:t>
            </w:r>
            <w:hyperlink r:id="rId9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F58E6" w:rsidP="003929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4 разряд работ в соответствии с </w:t>
            </w:r>
            <w:hyperlink r:id="rId10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F58E6" w:rsidP="003929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5 разряд работ в соответствии с </w:t>
            </w:r>
            <w:hyperlink r:id="rId11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F58E6" w:rsidP="003929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6 разряд работ в соответствии с </w:t>
            </w:r>
            <w:hyperlink r:id="rId12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F58E6" w:rsidP="003929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7 разряд работ в соответствии с </w:t>
            </w:r>
            <w:hyperlink r:id="rId13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F58E6" w:rsidP="003929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3E3CD8" w:rsidRDefault="00E81D0C" w:rsidP="001869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D0C" w:rsidRPr="003E3CD8" w:rsidTr="00E81D0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0C" w:rsidRPr="003E3CD8" w:rsidRDefault="00E81D0C" w:rsidP="001869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3CD8">
              <w:rPr>
                <w:rFonts w:ascii="Times New Roman" w:hAnsi="Times New Roman" w:cs="Times New Roman"/>
              </w:rPr>
              <w:t xml:space="preserve">8 разряд работ в соответствии с </w:t>
            </w:r>
            <w:hyperlink r:id="rId14" w:history="1">
              <w:r w:rsidRPr="003E3CD8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0C" w:rsidRPr="003E3CD8" w:rsidRDefault="004F58E6" w:rsidP="003929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D0C" w:rsidRPr="00E81D0C" w:rsidRDefault="00E81D0C" w:rsidP="00E81D0C">
            <w:pPr>
              <w:pStyle w:val="a5"/>
              <w:tabs>
                <w:tab w:val="left" w:pos="818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C" w:rsidRPr="00E81D0C" w:rsidRDefault="00E81D0C" w:rsidP="00E81D0C">
            <w:pPr>
              <w:pStyle w:val="a5"/>
              <w:tabs>
                <w:tab w:val="left" w:pos="81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1D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3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049B" w:rsidRDefault="002C049B" w:rsidP="003E3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0C" w:rsidRDefault="00E81D0C" w:rsidP="003E3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0C" w:rsidRPr="00E81D0C" w:rsidRDefault="00392975" w:rsidP="00E8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E81D0C" w:rsidRP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</w:p>
    <w:p w:rsidR="00E81D0C" w:rsidRP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81D0C" w:rsidRPr="00E81D0C" w:rsidRDefault="00E81D0C" w:rsidP="00E8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Б.Б.Тихоненко</w:t>
      </w:r>
    </w:p>
    <w:p w:rsidR="00E81D0C" w:rsidRPr="003E3CD8" w:rsidRDefault="00E81D0C" w:rsidP="003E3C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1D0C" w:rsidRPr="003E3CD8" w:rsidSect="0059570E">
      <w:headerReference w:type="defaul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05" w:rsidRDefault="00D73F05" w:rsidP="004D60E1">
      <w:pPr>
        <w:spacing w:after="0" w:line="240" w:lineRule="auto"/>
      </w:pPr>
      <w:r>
        <w:separator/>
      </w:r>
    </w:p>
  </w:endnote>
  <w:endnote w:type="continuationSeparator" w:id="0">
    <w:p w:rsidR="00D73F05" w:rsidRDefault="00D73F05" w:rsidP="004D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05" w:rsidRDefault="00D73F05" w:rsidP="004D60E1">
      <w:pPr>
        <w:spacing w:after="0" w:line="240" w:lineRule="auto"/>
      </w:pPr>
      <w:r>
        <w:separator/>
      </w:r>
    </w:p>
  </w:footnote>
  <w:footnote w:type="continuationSeparator" w:id="0">
    <w:p w:rsidR="00D73F05" w:rsidRDefault="00D73F05" w:rsidP="004D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504096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0E1" w:rsidRPr="005C510E" w:rsidRDefault="004D60E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1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1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1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19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C51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60E1" w:rsidRDefault="004D60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0528C1"/>
    <w:rsid w:val="00065B28"/>
    <w:rsid w:val="000757C5"/>
    <w:rsid w:val="000A7224"/>
    <w:rsid w:val="00156347"/>
    <w:rsid w:val="0018253C"/>
    <w:rsid w:val="001828BF"/>
    <w:rsid w:val="0018692A"/>
    <w:rsid w:val="001C1074"/>
    <w:rsid w:val="001C1FA4"/>
    <w:rsid w:val="001C4DD5"/>
    <w:rsid w:val="001C5967"/>
    <w:rsid w:val="001E048C"/>
    <w:rsid w:val="0023413F"/>
    <w:rsid w:val="002930FC"/>
    <w:rsid w:val="002B6769"/>
    <w:rsid w:val="002C049B"/>
    <w:rsid w:val="002D3B09"/>
    <w:rsid w:val="00303C1A"/>
    <w:rsid w:val="00304023"/>
    <w:rsid w:val="0037467D"/>
    <w:rsid w:val="00392975"/>
    <w:rsid w:val="003A39DE"/>
    <w:rsid w:val="003B79BB"/>
    <w:rsid w:val="003D039E"/>
    <w:rsid w:val="003E3CD8"/>
    <w:rsid w:val="00484D54"/>
    <w:rsid w:val="004A4BCD"/>
    <w:rsid w:val="004A5BF3"/>
    <w:rsid w:val="004D4C6F"/>
    <w:rsid w:val="004D60E1"/>
    <w:rsid w:val="004E7809"/>
    <w:rsid w:val="004F58E6"/>
    <w:rsid w:val="00501FB6"/>
    <w:rsid w:val="005472F3"/>
    <w:rsid w:val="005502CC"/>
    <w:rsid w:val="00556427"/>
    <w:rsid w:val="005631D2"/>
    <w:rsid w:val="0058566F"/>
    <w:rsid w:val="0059570E"/>
    <w:rsid w:val="005C510E"/>
    <w:rsid w:val="005C6A61"/>
    <w:rsid w:val="00621810"/>
    <w:rsid w:val="006722F2"/>
    <w:rsid w:val="006745C9"/>
    <w:rsid w:val="00684244"/>
    <w:rsid w:val="006A3FE8"/>
    <w:rsid w:val="006D71FF"/>
    <w:rsid w:val="006E34C0"/>
    <w:rsid w:val="007213B5"/>
    <w:rsid w:val="00743E4C"/>
    <w:rsid w:val="00790F21"/>
    <w:rsid w:val="00796A58"/>
    <w:rsid w:val="007B0B32"/>
    <w:rsid w:val="007D58D7"/>
    <w:rsid w:val="00804EF2"/>
    <w:rsid w:val="00823BFE"/>
    <w:rsid w:val="00861BE3"/>
    <w:rsid w:val="0086685E"/>
    <w:rsid w:val="00874AB8"/>
    <w:rsid w:val="008952F9"/>
    <w:rsid w:val="00896A63"/>
    <w:rsid w:val="008A20D8"/>
    <w:rsid w:val="009100F5"/>
    <w:rsid w:val="00951BC4"/>
    <w:rsid w:val="00953D3E"/>
    <w:rsid w:val="00986921"/>
    <w:rsid w:val="009D7D57"/>
    <w:rsid w:val="00A0464B"/>
    <w:rsid w:val="00A35A37"/>
    <w:rsid w:val="00A64866"/>
    <w:rsid w:val="00AD2192"/>
    <w:rsid w:val="00B14AA3"/>
    <w:rsid w:val="00B14C40"/>
    <w:rsid w:val="00B2136A"/>
    <w:rsid w:val="00B25540"/>
    <w:rsid w:val="00B27EFD"/>
    <w:rsid w:val="00B555C3"/>
    <w:rsid w:val="00B84680"/>
    <w:rsid w:val="00BA26CD"/>
    <w:rsid w:val="00BD4DA0"/>
    <w:rsid w:val="00BE5E12"/>
    <w:rsid w:val="00C17051"/>
    <w:rsid w:val="00C23B10"/>
    <w:rsid w:val="00C25CDF"/>
    <w:rsid w:val="00C50E5A"/>
    <w:rsid w:val="00C92264"/>
    <w:rsid w:val="00CA07E9"/>
    <w:rsid w:val="00CB4645"/>
    <w:rsid w:val="00CB4706"/>
    <w:rsid w:val="00CB4CBA"/>
    <w:rsid w:val="00CB4E51"/>
    <w:rsid w:val="00CE3293"/>
    <w:rsid w:val="00CE7BD5"/>
    <w:rsid w:val="00D54FB2"/>
    <w:rsid w:val="00D5529E"/>
    <w:rsid w:val="00D73F05"/>
    <w:rsid w:val="00E04A2E"/>
    <w:rsid w:val="00E5206C"/>
    <w:rsid w:val="00E81D0C"/>
    <w:rsid w:val="00E90060"/>
    <w:rsid w:val="00E92CD4"/>
    <w:rsid w:val="00F446CC"/>
    <w:rsid w:val="00F51509"/>
    <w:rsid w:val="00F83E1C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872"/>
  <w15:docId w15:val="{259941BB-02C4-4B5C-AABB-F8C795A7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B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C049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C04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B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65B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5B2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5B2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65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049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049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4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60E1"/>
  </w:style>
  <w:style w:type="paragraph" w:styleId="ab">
    <w:name w:val="footer"/>
    <w:basedOn w:val="a"/>
    <w:link w:val="ac"/>
    <w:uiPriority w:val="99"/>
    <w:unhideWhenUsed/>
    <w:rsid w:val="004D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0E1"/>
  </w:style>
  <w:style w:type="paragraph" w:styleId="ad">
    <w:name w:val="List Paragraph"/>
    <w:basedOn w:val="a"/>
    <w:uiPriority w:val="34"/>
    <w:qFormat/>
    <w:rsid w:val="00B8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019256&amp;sub=0" TargetMode="External"/><Relationship Id="rId13" Type="http://schemas.openxmlformats.org/officeDocument/2006/relationships/hyperlink" Target="http://mobileonline.garant.ru/document?id=501925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5019256&amp;sub=0" TargetMode="External"/><Relationship Id="rId12" Type="http://schemas.openxmlformats.org/officeDocument/2006/relationships/hyperlink" Target="http://mobileonline.garant.ru/document?id=5019256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5019256&amp;sub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501925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5019256&amp;sub=0" TargetMode="External"/><Relationship Id="rId14" Type="http://schemas.openxmlformats.org/officeDocument/2006/relationships/hyperlink" Target="http://mobileonline.garant.ru/document?id=50192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E2E2-5DF7-4E03-8FE7-F0AF66D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АннаВасильевна</dc:creator>
  <cp:lastModifiedBy>Пихтерев Ю.Ю.</cp:lastModifiedBy>
  <cp:revision>8</cp:revision>
  <cp:lastPrinted>2022-08-25T08:07:00Z</cp:lastPrinted>
  <dcterms:created xsi:type="dcterms:W3CDTF">2022-08-15T06:57:00Z</dcterms:created>
  <dcterms:modified xsi:type="dcterms:W3CDTF">2022-09-30T06:48:00Z</dcterms:modified>
</cp:coreProperties>
</file>